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1457" w14:textId="5FEA12D6" w:rsidR="00752BB8" w:rsidRDefault="00752BB8" w:rsidP="00976163"/>
    <w:p w14:paraId="7C05FDD8" w14:textId="77777777" w:rsidR="000F491C" w:rsidRDefault="000F491C" w:rsidP="00BA4A65">
      <w:pPr>
        <w:ind w:left="0"/>
      </w:pPr>
    </w:p>
    <w:p w14:paraId="4349834E" w14:textId="77777777" w:rsidR="000F491C" w:rsidRDefault="000F491C" w:rsidP="00BA4A65">
      <w:pPr>
        <w:ind w:left="0"/>
      </w:pPr>
    </w:p>
    <w:p w14:paraId="6DD1B990" w14:textId="77777777" w:rsidR="000F491C" w:rsidRDefault="000F491C" w:rsidP="00BA4A65">
      <w:pPr>
        <w:ind w:left="0"/>
      </w:pPr>
    </w:p>
    <w:p w14:paraId="2B8385C2" w14:textId="77777777" w:rsidR="000F491C" w:rsidRDefault="000F491C" w:rsidP="00BA4A65">
      <w:pPr>
        <w:ind w:left="0"/>
      </w:pPr>
    </w:p>
    <w:p w14:paraId="6B85F406" w14:textId="21C8B2E3" w:rsidR="00752BB8" w:rsidRDefault="000F491C" w:rsidP="00BA4A65">
      <w:pPr>
        <w:ind w:left="0"/>
      </w:pPr>
      <w:r>
        <w:t xml:space="preserve">Til </w:t>
      </w:r>
    </w:p>
    <w:p w14:paraId="47743AF3" w14:textId="6FAF2E67" w:rsidR="000F491C" w:rsidRDefault="000F491C" w:rsidP="00BA4A65">
      <w:pPr>
        <w:ind w:left="0"/>
      </w:pPr>
      <w:r>
        <w:t>Indre Østfold regionråd</w:t>
      </w:r>
    </w:p>
    <w:p w14:paraId="2E9417D6" w14:textId="31530693" w:rsidR="000F491C" w:rsidRDefault="000F491C" w:rsidP="00BA4A65">
      <w:pPr>
        <w:ind w:left="0"/>
      </w:pPr>
    </w:p>
    <w:p w14:paraId="592FF28B" w14:textId="24875F97" w:rsidR="000F491C" w:rsidRDefault="000F491C" w:rsidP="00BA4A65">
      <w:pPr>
        <w:ind w:left="0"/>
        <w:rPr>
          <w:b/>
          <w:bCs/>
          <w:u w:val="single"/>
        </w:rPr>
      </w:pPr>
      <w:r>
        <w:rPr>
          <w:b/>
          <w:bCs/>
          <w:u w:val="single"/>
        </w:rPr>
        <w:t>Vurdering av behovet for regionale planer</w:t>
      </w:r>
    </w:p>
    <w:p w14:paraId="786AD827" w14:textId="77777777" w:rsidR="000F491C" w:rsidRPr="000F491C" w:rsidRDefault="000F491C" w:rsidP="00BA4A65">
      <w:pPr>
        <w:ind w:left="0"/>
        <w:rPr>
          <w:b/>
          <w:bCs/>
          <w:u w:val="single"/>
        </w:rPr>
      </w:pPr>
    </w:p>
    <w:p w14:paraId="27563BD0" w14:textId="0A6CBDDC" w:rsidR="00332504" w:rsidRPr="00332504" w:rsidRDefault="00332504" w:rsidP="000F491C">
      <w:pPr>
        <w:ind w:left="0"/>
        <w:rPr>
          <w:b/>
          <w:bCs/>
        </w:rPr>
      </w:pPr>
      <w:r>
        <w:rPr>
          <w:b/>
          <w:bCs/>
        </w:rPr>
        <w:t>Hva gjelder saken:</w:t>
      </w:r>
    </w:p>
    <w:p w14:paraId="200B8645" w14:textId="450B4D35" w:rsidR="000F491C" w:rsidRDefault="00120896" w:rsidP="000F491C">
      <w:pPr>
        <w:ind w:left="0"/>
      </w:pPr>
      <w:r>
        <w:t>Å</w:t>
      </w:r>
      <w:r w:rsidR="000F491C">
        <w:t>rlig avklaring i Indre Østfold regionråd av behov og planoppgaver som best kan løses gjennom interkommunalt plansamarbeid</w:t>
      </w:r>
      <w:r w:rsidR="00D00465">
        <w:t>.</w:t>
      </w:r>
    </w:p>
    <w:p w14:paraId="0C4A384C" w14:textId="165E675F" w:rsidR="00900B0E" w:rsidRDefault="00900B0E" w:rsidP="000F491C">
      <w:pPr>
        <w:ind w:left="0"/>
      </w:pPr>
    </w:p>
    <w:p w14:paraId="3EB05DFC" w14:textId="3428EA5F" w:rsidR="00900B0E" w:rsidRPr="00900B0E" w:rsidRDefault="00900B0E" w:rsidP="000F491C">
      <w:pPr>
        <w:ind w:left="0"/>
        <w:rPr>
          <w:b/>
          <w:bCs/>
        </w:rPr>
      </w:pPr>
      <w:r w:rsidRPr="00900B0E">
        <w:rPr>
          <w:b/>
          <w:bCs/>
        </w:rPr>
        <w:t>Til vurdering:</w:t>
      </w:r>
    </w:p>
    <w:p w14:paraId="29E3203D" w14:textId="77777777" w:rsidR="00332504" w:rsidRDefault="00332504" w:rsidP="000F491C">
      <w:pPr>
        <w:ind w:left="0"/>
      </w:pPr>
    </w:p>
    <w:p w14:paraId="752AC979" w14:textId="597F3AFD" w:rsidR="000F491C" w:rsidRDefault="000F491C" w:rsidP="000F491C">
      <w:pPr>
        <w:ind w:left="0"/>
      </w:pPr>
      <w:r>
        <w:t>I kommunal planstrategi er det naturlig at kommunene ikke bare vurderer behovet for revisjon av kommuneplanen, men også kommunens samlede planbehov.</w:t>
      </w:r>
    </w:p>
    <w:p w14:paraId="058020F2" w14:textId="0256697B" w:rsidR="000F491C" w:rsidRDefault="000F491C" w:rsidP="000F491C">
      <w:pPr>
        <w:ind w:left="0"/>
      </w:pPr>
      <w:r>
        <w:t>Den kommunale planstrategien er også en arena for å avklare behov og planoppgaver som best kan løses gjennom interkommunalt plansamarbeid. Samtidigheten i vurdering og prioritering av planbehovet på tvers av kommunegrensene er et viktig grunnlag for dette.</w:t>
      </w:r>
    </w:p>
    <w:p w14:paraId="481946F0" w14:textId="77777777" w:rsidR="00900B0E" w:rsidRDefault="00900B0E" w:rsidP="000F491C">
      <w:pPr>
        <w:ind w:left="0"/>
      </w:pPr>
    </w:p>
    <w:p w14:paraId="1F7C8C4D" w14:textId="22F12CA6" w:rsidR="000F491C" w:rsidRDefault="000F491C" w:rsidP="000F491C">
      <w:pPr>
        <w:ind w:left="0"/>
      </w:pPr>
      <w:r>
        <w:t xml:space="preserve">Regionale planbehov kan løses </w:t>
      </w:r>
      <w:proofErr w:type="spellStart"/>
      <w:r>
        <w:t>gjennom</w:t>
      </w:r>
      <w:proofErr w:type="spellEnd"/>
      <w:r>
        <w:t xml:space="preserve"> </w:t>
      </w:r>
      <w:proofErr w:type="spellStart"/>
      <w:r>
        <w:t>interkommunalt</w:t>
      </w:r>
      <w:proofErr w:type="spellEnd"/>
      <w:r>
        <w:t xml:space="preserve"> </w:t>
      </w:r>
      <w:proofErr w:type="spellStart"/>
      <w:r>
        <w:t>plansamarbeid</w:t>
      </w:r>
      <w:proofErr w:type="spellEnd"/>
      <w:r>
        <w:t xml:space="preserve"> </w:t>
      </w:r>
      <w:proofErr w:type="spellStart"/>
      <w:r>
        <w:t>jf</w:t>
      </w:r>
      <w:proofErr w:type="spellEnd"/>
      <w:r>
        <w:t>. kapittel 9 i plan- og bygningsloven. Bestemmelsen er en klar oppfordring til kommunene om å drive et interkommunalt plansamarbeid der det er hensiktsmessig å samordne planleggingen over kommunegrensene.</w:t>
      </w:r>
    </w:p>
    <w:p w14:paraId="194AAFB4" w14:textId="77777777" w:rsidR="00900B0E" w:rsidRDefault="00900B0E" w:rsidP="000F491C">
      <w:pPr>
        <w:ind w:left="0"/>
      </w:pPr>
    </w:p>
    <w:p w14:paraId="6CEA4E53" w14:textId="77777777" w:rsidR="00900B0E" w:rsidRDefault="000F491C" w:rsidP="000F491C">
      <w:pPr>
        <w:ind w:left="0"/>
      </w:pPr>
      <w:r>
        <w:t xml:space="preserve">Interkommunalt plansamarbeid kan være aktuelt hvor det er få konflikter og stor grad av enighet og felles interesser mellom kommunene. Interkommunalt plansamarbeid kan være et selvstendig initiativ fra kommuner som et virkemiddel for å følge opp den regionale planstrategien til fylkeskommunen. </w:t>
      </w:r>
    </w:p>
    <w:p w14:paraId="6AB38C52" w14:textId="77777777" w:rsidR="00900B0E" w:rsidRDefault="000F491C" w:rsidP="000F491C">
      <w:pPr>
        <w:ind w:left="0"/>
      </w:pPr>
      <w:r>
        <w:t xml:space="preserve">Dette kan f.eks. gjelde vannforsyning, renovasjon, enkelte sosiale tjenester, men også spørsmål knyttet til utbygningsmønster, sammenhenger i naturområder og kulturlandskaps- og landbruksområder og arealbruk. </w:t>
      </w:r>
    </w:p>
    <w:p w14:paraId="78ED0839" w14:textId="77777777" w:rsidR="00900B0E" w:rsidRDefault="00900B0E" w:rsidP="000F491C">
      <w:pPr>
        <w:ind w:left="0"/>
      </w:pPr>
    </w:p>
    <w:p w14:paraId="0EEC5619" w14:textId="77777777" w:rsidR="00900B0E" w:rsidRDefault="000F491C" w:rsidP="000F491C">
      <w:pPr>
        <w:ind w:left="0"/>
      </w:pPr>
      <w:r>
        <w:t xml:space="preserve">Det vil være fordelaktig for regionrådets kommuner å samsnakke rundt behov og planoppgaver som best kan løses gjennom interkommunalt plansamarbeid. Derfor foreslås/ønskes det at regionrådet legger inn en slik avklaring i årshjulet sitt. </w:t>
      </w:r>
    </w:p>
    <w:p w14:paraId="41BB6597" w14:textId="77777777" w:rsidR="00900B0E" w:rsidRDefault="00900B0E" w:rsidP="000F491C">
      <w:pPr>
        <w:ind w:left="0"/>
      </w:pPr>
    </w:p>
    <w:p w14:paraId="31F43DB4" w14:textId="1BAFC8E9" w:rsidR="000F491C" w:rsidRDefault="000F491C" w:rsidP="000F491C">
      <w:pPr>
        <w:ind w:left="0"/>
      </w:pPr>
      <w:r>
        <w:t>Oppsummert, så er det ønskelig at regionrådet årlig, i forkant av sommerferien avklarer behov og planoppgaver som best kan løses gjennom interkommunalt plansamarbeid. Denne avklaringen er et viktig innspill til prioriteringer av planoppgaver i kommunal planstrategi og årlig justering i kommunedirektørens årlige forslag til handlings- og økonomiplan.</w:t>
      </w:r>
    </w:p>
    <w:p w14:paraId="00F8FD33" w14:textId="6B1632B1" w:rsidR="000F491C" w:rsidRDefault="000F491C" w:rsidP="00BA4A65">
      <w:pPr>
        <w:ind w:left="0"/>
      </w:pPr>
    </w:p>
    <w:p w14:paraId="4DA38DBD" w14:textId="77777777" w:rsidR="000F491C" w:rsidRDefault="000F491C" w:rsidP="00BA4A65">
      <w:pPr>
        <w:ind w:left="0"/>
      </w:pPr>
    </w:p>
    <w:sectPr w:rsidR="000F491C" w:rsidSect="00402D10">
      <w:headerReference w:type="even" r:id="rId10"/>
      <w:headerReference w:type="default" r:id="rId11"/>
      <w:footerReference w:type="even" r:id="rId12"/>
      <w:footerReference w:type="default" r:id="rId13"/>
      <w:headerReference w:type="first" r:id="rId14"/>
      <w:footerReference w:type="first" r:id="rId15"/>
      <w:pgSz w:w="11900" w:h="16838" w:code="9"/>
      <w:pgMar w:top="1440" w:right="1080" w:bottom="1440" w:left="1080" w:header="0" w:footer="0" w:gutter="0"/>
      <w:cols w:space="720" w:equalWidth="0">
        <w:col w:w="9386"/>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20F3" w14:textId="77777777" w:rsidR="0067120E" w:rsidRDefault="0067120E" w:rsidP="00976163">
      <w:r>
        <w:separator/>
      </w:r>
    </w:p>
  </w:endnote>
  <w:endnote w:type="continuationSeparator" w:id="0">
    <w:p w14:paraId="372442BF" w14:textId="77777777" w:rsidR="0067120E" w:rsidRDefault="0067120E" w:rsidP="00976163">
      <w:r>
        <w:continuationSeparator/>
      </w:r>
    </w:p>
  </w:endnote>
  <w:endnote w:type="continuationNotice" w:id="1">
    <w:p w14:paraId="6B5A7743" w14:textId="77777777" w:rsidR="0067120E" w:rsidRDefault="0067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6A9D" w14:textId="77777777" w:rsidR="00D83FF5" w:rsidRDefault="00D83F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4" w:type="pct"/>
      <w:tblInd w:w="142" w:type="dxa"/>
      <w:tblBorders>
        <w:top w:val="single" w:sz="4" w:space="0" w:color="CDC8AF"/>
      </w:tblBorders>
      <w:tblCellMar>
        <w:left w:w="0" w:type="dxa"/>
        <w:right w:w="0" w:type="dxa"/>
      </w:tblCellMar>
      <w:tblLook w:val="04A0" w:firstRow="1" w:lastRow="0" w:firstColumn="1" w:lastColumn="0" w:noHBand="0" w:noVBand="1"/>
    </w:tblPr>
    <w:tblGrid>
      <w:gridCol w:w="2051"/>
      <w:gridCol w:w="2051"/>
      <w:gridCol w:w="2520"/>
      <w:gridCol w:w="2678"/>
    </w:tblGrid>
    <w:tr w:rsidR="0081057E" w:rsidRPr="008F63C8" w14:paraId="75488382" w14:textId="77777777" w:rsidTr="00BF0FFC">
      <w:trPr>
        <w:trHeight w:hRule="exact" w:val="227"/>
      </w:trPr>
      <w:tc>
        <w:tcPr>
          <w:tcW w:w="1102" w:type="pct"/>
          <w:vAlign w:val="bottom"/>
        </w:tcPr>
        <w:p w14:paraId="44638DC6" w14:textId="77777777" w:rsidR="004B0026" w:rsidRPr="00DD6D0F" w:rsidRDefault="004B0026" w:rsidP="00976163">
          <w:pPr>
            <w:rPr>
              <w:rStyle w:val="Boktittel"/>
            </w:rPr>
          </w:pPr>
          <w:proofErr w:type="spellStart"/>
          <w:r w:rsidRPr="00DD6D0F">
            <w:rPr>
              <w:rStyle w:val="Boktittel"/>
            </w:rPr>
            <w:t>Postadresse</w:t>
          </w:r>
          <w:proofErr w:type="spellEnd"/>
        </w:p>
      </w:tc>
      <w:tc>
        <w:tcPr>
          <w:tcW w:w="1102" w:type="pct"/>
          <w:vAlign w:val="bottom"/>
        </w:tcPr>
        <w:p w14:paraId="3A42BB19" w14:textId="77777777" w:rsidR="004B0026" w:rsidRPr="00DD6D0F" w:rsidRDefault="004B0026" w:rsidP="00976163">
          <w:pPr>
            <w:rPr>
              <w:rStyle w:val="Boktittel"/>
            </w:rPr>
          </w:pPr>
          <w:proofErr w:type="spellStart"/>
          <w:r w:rsidRPr="00DD6D0F">
            <w:rPr>
              <w:rStyle w:val="Boktittel"/>
            </w:rPr>
            <w:t>Besøksadresse</w:t>
          </w:r>
          <w:proofErr w:type="spellEnd"/>
        </w:p>
      </w:tc>
      <w:tc>
        <w:tcPr>
          <w:tcW w:w="1355" w:type="pct"/>
          <w:vAlign w:val="bottom"/>
        </w:tcPr>
        <w:p w14:paraId="2D108394" w14:textId="77777777" w:rsidR="004B0026" w:rsidRPr="00DD6D0F" w:rsidRDefault="004B0026" w:rsidP="00976163">
          <w:pPr>
            <w:rPr>
              <w:rStyle w:val="Boktittel"/>
            </w:rPr>
          </w:pPr>
          <w:proofErr w:type="spellStart"/>
          <w:r w:rsidRPr="00DD6D0F">
            <w:rPr>
              <w:rStyle w:val="Boktittel"/>
            </w:rPr>
            <w:t>Kontaktinfo</w:t>
          </w:r>
          <w:proofErr w:type="spellEnd"/>
        </w:p>
      </w:tc>
      <w:tc>
        <w:tcPr>
          <w:tcW w:w="1440" w:type="pct"/>
          <w:vAlign w:val="bottom"/>
        </w:tcPr>
        <w:p w14:paraId="6D9481E8" w14:textId="77777777" w:rsidR="004B0026" w:rsidRPr="00DD6D0F" w:rsidRDefault="004B0026" w:rsidP="00976163">
          <w:pPr>
            <w:rPr>
              <w:rStyle w:val="Boktittel"/>
            </w:rPr>
          </w:pPr>
          <w:proofErr w:type="spellStart"/>
          <w:r w:rsidRPr="00DD6D0F">
            <w:rPr>
              <w:rStyle w:val="Boktittel"/>
            </w:rPr>
            <w:t>Foretaksnummer</w:t>
          </w:r>
          <w:proofErr w:type="spellEnd"/>
        </w:p>
      </w:tc>
    </w:tr>
    <w:tr w:rsidR="0081057E" w:rsidRPr="00045314" w14:paraId="5EE38BB0" w14:textId="77777777" w:rsidTr="00BF0FFC">
      <w:trPr>
        <w:trHeight w:hRule="exact" w:val="227"/>
      </w:trPr>
      <w:tc>
        <w:tcPr>
          <w:tcW w:w="1102" w:type="pct"/>
          <w:vAlign w:val="bottom"/>
        </w:tcPr>
        <w:p w14:paraId="79EA1785" w14:textId="6A3120CF" w:rsidR="004B0026" w:rsidRPr="00BF0FFC" w:rsidRDefault="002137F4" w:rsidP="00976163">
          <w:pPr>
            <w:rPr>
              <w:rStyle w:val="Svakreferanse"/>
            </w:rPr>
          </w:pPr>
          <w:r>
            <w:rPr>
              <w:rStyle w:val="Svakreferanse"/>
            </w:rPr>
            <w:t>Postboks 34</w:t>
          </w:r>
        </w:p>
      </w:tc>
      <w:tc>
        <w:tcPr>
          <w:tcW w:w="1102" w:type="pct"/>
          <w:vAlign w:val="bottom"/>
        </w:tcPr>
        <w:p w14:paraId="24954EEA" w14:textId="4461C193" w:rsidR="004B0026" w:rsidRPr="00BF0FFC" w:rsidRDefault="00D83FF5" w:rsidP="00976163">
          <w:pPr>
            <w:rPr>
              <w:rStyle w:val="Svakreferanse"/>
            </w:rPr>
          </w:pPr>
          <w:proofErr w:type="spellStart"/>
          <w:r>
            <w:rPr>
              <w:rStyle w:val="Svakreferanse"/>
            </w:rPr>
            <w:t>Rådhusgata</w:t>
          </w:r>
          <w:proofErr w:type="spellEnd"/>
          <w:r>
            <w:rPr>
              <w:rStyle w:val="Svakreferanse"/>
            </w:rPr>
            <w:t xml:space="preserve"> 22</w:t>
          </w:r>
        </w:p>
      </w:tc>
      <w:tc>
        <w:tcPr>
          <w:tcW w:w="1355" w:type="pct"/>
          <w:vAlign w:val="bottom"/>
        </w:tcPr>
        <w:p w14:paraId="0F013BC1" w14:textId="77896DF0" w:rsidR="004B0026" w:rsidRPr="00BF0FFC" w:rsidRDefault="004B0026" w:rsidP="00976163">
          <w:pPr>
            <w:rPr>
              <w:rStyle w:val="Svakreferanse"/>
            </w:rPr>
          </w:pPr>
          <w:r w:rsidRPr="00BF0FFC">
            <w:rPr>
              <w:rStyle w:val="Svakreferanse"/>
            </w:rPr>
            <w:t xml:space="preserve">+47 </w:t>
          </w:r>
          <w:r w:rsidR="006F0888" w:rsidRPr="00BF0FFC">
            <w:rPr>
              <w:rStyle w:val="Svakreferanse"/>
            </w:rPr>
            <w:t>69 68 10 00</w:t>
          </w:r>
        </w:p>
      </w:tc>
      <w:tc>
        <w:tcPr>
          <w:tcW w:w="1440" w:type="pct"/>
          <w:vAlign w:val="bottom"/>
        </w:tcPr>
        <w:p w14:paraId="3D5E1F4C" w14:textId="5C8AE6E7" w:rsidR="004B0026" w:rsidRPr="00045314" w:rsidRDefault="004B0026" w:rsidP="00976163">
          <w:pPr>
            <w:rPr>
              <w:rStyle w:val="Svakreferanse"/>
              <w:lang w:val="nb-NO"/>
            </w:rPr>
          </w:pPr>
          <w:r w:rsidRPr="00BF0FFC">
            <w:rPr>
              <w:rStyle w:val="Svakreferanse"/>
            </w:rPr>
            <w:t xml:space="preserve">Org.nr. </w:t>
          </w:r>
          <w:r w:rsidR="0059381C" w:rsidRPr="0059381C">
            <w:rPr>
              <w:rStyle w:val="Svakreferanse"/>
            </w:rPr>
            <w:t>920 123 899</w:t>
          </w:r>
        </w:p>
      </w:tc>
    </w:tr>
    <w:tr w:rsidR="0081057E" w:rsidRPr="008F63C8" w14:paraId="3569472E" w14:textId="77777777" w:rsidTr="00BF0FFC">
      <w:trPr>
        <w:trHeight w:hRule="exact" w:val="227"/>
      </w:trPr>
      <w:tc>
        <w:tcPr>
          <w:tcW w:w="1102" w:type="pct"/>
          <w:vAlign w:val="bottom"/>
        </w:tcPr>
        <w:p w14:paraId="5A72BA0D" w14:textId="27C3B9A8" w:rsidR="004B0026" w:rsidRPr="00BF0FFC" w:rsidRDefault="002137F4" w:rsidP="00976163">
          <w:pPr>
            <w:rPr>
              <w:rStyle w:val="Svakreferanse"/>
            </w:rPr>
          </w:pPr>
          <w:r>
            <w:rPr>
              <w:rStyle w:val="Svakreferanse"/>
            </w:rPr>
            <w:t>1861 Trøgstad</w:t>
          </w:r>
        </w:p>
      </w:tc>
      <w:tc>
        <w:tcPr>
          <w:tcW w:w="1102" w:type="pct"/>
          <w:vAlign w:val="bottom"/>
        </w:tcPr>
        <w:p w14:paraId="7E5859C3" w14:textId="4821E6AE" w:rsidR="004B0026" w:rsidRPr="00BF0FFC" w:rsidRDefault="00D83FF5" w:rsidP="00976163">
          <w:pPr>
            <w:rPr>
              <w:rStyle w:val="Svakreferanse"/>
            </w:rPr>
          </w:pPr>
          <w:r>
            <w:rPr>
              <w:rStyle w:val="Svakreferanse"/>
            </w:rPr>
            <w:t>1830</w:t>
          </w:r>
          <w:r w:rsidR="004B0026" w:rsidRPr="00BF0FFC">
            <w:rPr>
              <w:rStyle w:val="Svakreferanse"/>
            </w:rPr>
            <w:t xml:space="preserve"> </w:t>
          </w:r>
          <w:r w:rsidR="00227F05">
            <w:rPr>
              <w:rStyle w:val="Svakreferanse"/>
            </w:rPr>
            <w:t>Askim</w:t>
          </w:r>
        </w:p>
      </w:tc>
      <w:tc>
        <w:tcPr>
          <w:tcW w:w="1355" w:type="pct"/>
          <w:vAlign w:val="bottom"/>
        </w:tcPr>
        <w:p w14:paraId="1E789443" w14:textId="401410EA" w:rsidR="004B0026" w:rsidRPr="00BF0FFC" w:rsidRDefault="004B0026" w:rsidP="00976163">
          <w:pPr>
            <w:rPr>
              <w:rStyle w:val="Svakreferanse"/>
            </w:rPr>
          </w:pPr>
          <w:r w:rsidRPr="00BF0FFC">
            <w:rPr>
              <w:rStyle w:val="Svakreferanse"/>
            </w:rPr>
            <w:t>post@io.</w:t>
          </w:r>
          <w:r w:rsidR="00BC5BAD" w:rsidRPr="00BF0FFC">
            <w:rPr>
              <w:rStyle w:val="Svakreferanse"/>
            </w:rPr>
            <w:t>kommune.</w:t>
          </w:r>
          <w:r w:rsidRPr="00BF0FFC">
            <w:rPr>
              <w:rStyle w:val="Svakreferanse"/>
            </w:rPr>
            <w:t>no</w:t>
          </w:r>
        </w:p>
      </w:tc>
      <w:tc>
        <w:tcPr>
          <w:tcW w:w="1440" w:type="pct"/>
          <w:vAlign w:val="bottom"/>
        </w:tcPr>
        <w:p w14:paraId="12DCA316" w14:textId="663DEBF7" w:rsidR="004B0026" w:rsidRPr="00BF0FFC" w:rsidRDefault="004B0026" w:rsidP="00976163">
          <w:pPr>
            <w:rPr>
              <w:rStyle w:val="Svakreferanse"/>
            </w:rPr>
          </w:pPr>
          <w:r w:rsidRPr="00BF0FFC">
            <w:rPr>
              <w:rStyle w:val="Svakreferanse"/>
            </w:rPr>
            <w:t xml:space="preserve">EHF-nr. </w:t>
          </w:r>
          <w:r w:rsidR="00DF704D" w:rsidRPr="00DF704D">
            <w:rPr>
              <w:rStyle w:val="Svakreferanse"/>
            </w:rPr>
            <w:t>920 123 899</w:t>
          </w:r>
        </w:p>
      </w:tc>
    </w:tr>
    <w:tr w:rsidR="0081057E" w:rsidRPr="008F63C8" w14:paraId="226AAA2F" w14:textId="77777777" w:rsidTr="00BF0FFC">
      <w:trPr>
        <w:trHeight w:hRule="exact" w:val="227"/>
      </w:trPr>
      <w:tc>
        <w:tcPr>
          <w:tcW w:w="1102" w:type="pct"/>
          <w:vAlign w:val="bottom"/>
        </w:tcPr>
        <w:p w14:paraId="22DC6E6E" w14:textId="77777777" w:rsidR="004B0026" w:rsidRPr="00BF0FFC" w:rsidRDefault="004B0026" w:rsidP="00976163">
          <w:pPr>
            <w:rPr>
              <w:rStyle w:val="Svakreferanse"/>
            </w:rPr>
          </w:pPr>
        </w:p>
      </w:tc>
      <w:tc>
        <w:tcPr>
          <w:tcW w:w="1102" w:type="pct"/>
          <w:vAlign w:val="bottom"/>
        </w:tcPr>
        <w:p w14:paraId="7D8526B5" w14:textId="77777777" w:rsidR="004B0026" w:rsidRPr="00BF0FFC" w:rsidRDefault="004B0026" w:rsidP="00976163">
          <w:pPr>
            <w:rPr>
              <w:rStyle w:val="Svakreferanse"/>
            </w:rPr>
          </w:pPr>
        </w:p>
      </w:tc>
      <w:tc>
        <w:tcPr>
          <w:tcW w:w="1355" w:type="pct"/>
          <w:vAlign w:val="bottom"/>
        </w:tcPr>
        <w:p w14:paraId="782AE928" w14:textId="77777777" w:rsidR="004B0026" w:rsidRPr="00BF0FFC" w:rsidRDefault="004B0026" w:rsidP="00976163">
          <w:pPr>
            <w:rPr>
              <w:rStyle w:val="Svakreferanse"/>
            </w:rPr>
          </w:pPr>
          <w:r w:rsidRPr="00BF0FFC">
            <w:rPr>
              <w:rStyle w:val="Svakreferanse"/>
            </w:rPr>
            <w:t>www.io.kommune.no</w:t>
          </w:r>
        </w:p>
      </w:tc>
      <w:tc>
        <w:tcPr>
          <w:tcW w:w="1440" w:type="pct"/>
          <w:vAlign w:val="bottom"/>
        </w:tcPr>
        <w:p w14:paraId="213FAA08" w14:textId="2C3469A9" w:rsidR="004B0026" w:rsidRPr="00BF0FFC" w:rsidRDefault="004B0026" w:rsidP="00976163">
          <w:pPr>
            <w:rPr>
              <w:rStyle w:val="Svakreferanse"/>
            </w:rPr>
          </w:pPr>
          <w:proofErr w:type="spellStart"/>
          <w:r w:rsidRPr="00BF0FFC">
            <w:rPr>
              <w:rStyle w:val="Svakreferanse"/>
            </w:rPr>
            <w:t>Kontonr</w:t>
          </w:r>
          <w:proofErr w:type="spellEnd"/>
          <w:r w:rsidRPr="00BF0FFC">
            <w:rPr>
              <w:rStyle w:val="Svakreferanse"/>
            </w:rPr>
            <w:t>.</w:t>
          </w:r>
          <w:r w:rsidR="005E7BBA" w:rsidRPr="00BF0FFC">
            <w:rPr>
              <w:rStyle w:val="Svakreferanse"/>
            </w:rPr>
            <w:t xml:space="preserve"> </w:t>
          </w:r>
          <w:r w:rsidR="0074094C" w:rsidRPr="0074094C">
            <w:rPr>
              <w:rStyle w:val="Svakreferanse"/>
            </w:rPr>
            <w:t>3207.29.71298</w:t>
          </w:r>
        </w:p>
      </w:tc>
    </w:tr>
  </w:tbl>
  <w:p w14:paraId="2D9E6DF5" w14:textId="791830D3" w:rsidR="00C62411" w:rsidRDefault="00C62411" w:rsidP="002531AB">
    <w:pPr>
      <w:pStyle w:val="Bunntekst"/>
      <w:ind w:left="0"/>
    </w:pPr>
  </w:p>
  <w:p w14:paraId="3015F83A" w14:textId="77777777" w:rsidR="00D17FC0" w:rsidRDefault="00D17FC0" w:rsidP="009761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E777" w14:textId="77777777" w:rsidR="00D83FF5" w:rsidRDefault="00D83F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4B9A" w14:textId="77777777" w:rsidR="0067120E" w:rsidRDefault="0067120E" w:rsidP="00976163">
      <w:r>
        <w:separator/>
      </w:r>
    </w:p>
  </w:footnote>
  <w:footnote w:type="continuationSeparator" w:id="0">
    <w:p w14:paraId="53F5FD4D" w14:textId="77777777" w:rsidR="0067120E" w:rsidRDefault="0067120E" w:rsidP="00976163">
      <w:r>
        <w:continuationSeparator/>
      </w:r>
    </w:p>
  </w:footnote>
  <w:footnote w:type="continuationNotice" w:id="1">
    <w:p w14:paraId="5DD46BA7" w14:textId="77777777" w:rsidR="0067120E" w:rsidRDefault="00671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308" w14:textId="77777777" w:rsidR="00D83FF5" w:rsidRDefault="00D83F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DB4B" w14:textId="0A7743D3" w:rsidR="00B15F2B" w:rsidRDefault="00B15F2B">
    <w:pPr>
      <w:pStyle w:val="Topptekst"/>
    </w:pPr>
    <w:r>
      <w:rPr>
        <w:noProof/>
      </w:rPr>
      <w:drawing>
        <wp:anchor distT="0" distB="0" distL="114300" distR="114300" simplePos="0" relativeHeight="251658240" behindDoc="1" locked="0" layoutInCell="0" allowOverlap="1" wp14:anchorId="1C71A070" wp14:editId="387E81AB">
          <wp:simplePos x="0" y="0"/>
          <wp:positionH relativeFrom="margin">
            <wp:posOffset>0</wp:posOffset>
          </wp:positionH>
          <wp:positionV relativeFrom="page">
            <wp:posOffset>428625</wp:posOffset>
          </wp:positionV>
          <wp:extent cx="1505585" cy="477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5585" cy="47752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A778" w14:textId="77777777" w:rsidR="00D83FF5" w:rsidRDefault="00D83FF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4"/>
    <w:rsid w:val="00014957"/>
    <w:rsid w:val="00033EF2"/>
    <w:rsid w:val="00034D79"/>
    <w:rsid w:val="00045314"/>
    <w:rsid w:val="00045693"/>
    <w:rsid w:val="0005092E"/>
    <w:rsid w:val="0005288F"/>
    <w:rsid w:val="000A6A18"/>
    <w:rsid w:val="000B2C99"/>
    <w:rsid w:val="000C7937"/>
    <w:rsid w:val="000C7E4F"/>
    <w:rsid w:val="000E0B6E"/>
    <w:rsid w:val="000E3AC8"/>
    <w:rsid w:val="000F491C"/>
    <w:rsid w:val="00103127"/>
    <w:rsid w:val="0011204E"/>
    <w:rsid w:val="00120896"/>
    <w:rsid w:val="00133EEA"/>
    <w:rsid w:val="00155A82"/>
    <w:rsid w:val="00165366"/>
    <w:rsid w:val="001940AB"/>
    <w:rsid w:val="001A16FC"/>
    <w:rsid w:val="002137F4"/>
    <w:rsid w:val="00224B10"/>
    <w:rsid w:val="00227F05"/>
    <w:rsid w:val="002522C6"/>
    <w:rsid w:val="002531AB"/>
    <w:rsid w:val="0026091B"/>
    <w:rsid w:val="0027527E"/>
    <w:rsid w:val="00307473"/>
    <w:rsid w:val="00332504"/>
    <w:rsid w:val="00334C78"/>
    <w:rsid w:val="00347A45"/>
    <w:rsid w:val="003564D1"/>
    <w:rsid w:val="0036795A"/>
    <w:rsid w:val="00375DAD"/>
    <w:rsid w:val="00377F87"/>
    <w:rsid w:val="003B2373"/>
    <w:rsid w:val="003C7D38"/>
    <w:rsid w:val="003D1075"/>
    <w:rsid w:val="003E0D4C"/>
    <w:rsid w:val="003F72CF"/>
    <w:rsid w:val="00402D10"/>
    <w:rsid w:val="00403E36"/>
    <w:rsid w:val="004300D4"/>
    <w:rsid w:val="00480F2E"/>
    <w:rsid w:val="004B0026"/>
    <w:rsid w:val="004D4CCE"/>
    <w:rsid w:val="004E22E1"/>
    <w:rsid w:val="004F2E49"/>
    <w:rsid w:val="00531345"/>
    <w:rsid w:val="00544638"/>
    <w:rsid w:val="00581F81"/>
    <w:rsid w:val="00583215"/>
    <w:rsid w:val="00587E51"/>
    <w:rsid w:val="0059381C"/>
    <w:rsid w:val="005B45C3"/>
    <w:rsid w:val="005E47B9"/>
    <w:rsid w:val="005E7BBA"/>
    <w:rsid w:val="0060434D"/>
    <w:rsid w:val="00605861"/>
    <w:rsid w:val="00615E36"/>
    <w:rsid w:val="006220D7"/>
    <w:rsid w:val="0063405B"/>
    <w:rsid w:val="00643219"/>
    <w:rsid w:val="0067120E"/>
    <w:rsid w:val="00672A5C"/>
    <w:rsid w:val="0068045C"/>
    <w:rsid w:val="0068134A"/>
    <w:rsid w:val="006A6029"/>
    <w:rsid w:val="006C7210"/>
    <w:rsid w:val="006E1887"/>
    <w:rsid w:val="006E21E4"/>
    <w:rsid w:val="006F0888"/>
    <w:rsid w:val="006F7E1A"/>
    <w:rsid w:val="00707591"/>
    <w:rsid w:val="007319B9"/>
    <w:rsid w:val="0074094C"/>
    <w:rsid w:val="00752BB8"/>
    <w:rsid w:val="00772B66"/>
    <w:rsid w:val="0077790F"/>
    <w:rsid w:val="00795C75"/>
    <w:rsid w:val="007A59FF"/>
    <w:rsid w:val="007A7FB2"/>
    <w:rsid w:val="007B6DB6"/>
    <w:rsid w:val="007E10F8"/>
    <w:rsid w:val="007E75CF"/>
    <w:rsid w:val="007F04EF"/>
    <w:rsid w:val="007F194A"/>
    <w:rsid w:val="0081057E"/>
    <w:rsid w:val="0089576D"/>
    <w:rsid w:val="008A418E"/>
    <w:rsid w:val="008A4787"/>
    <w:rsid w:val="008B086E"/>
    <w:rsid w:val="008F6332"/>
    <w:rsid w:val="008F63C8"/>
    <w:rsid w:val="008F6A31"/>
    <w:rsid w:val="00900B0E"/>
    <w:rsid w:val="0091458A"/>
    <w:rsid w:val="0093549B"/>
    <w:rsid w:val="00976163"/>
    <w:rsid w:val="00977C1B"/>
    <w:rsid w:val="00983E83"/>
    <w:rsid w:val="009A06A1"/>
    <w:rsid w:val="009A26B0"/>
    <w:rsid w:val="009A404F"/>
    <w:rsid w:val="009D3BEE"/>
    <w:rsid w:val="00AA33C4"/>
    <w:rsid w:val="00AB2577"/>
    <w:rsid w:val="00B0705F"/>
    <w:rsid w:val="00B15F2B"/>
    <w:rsid w:val="00B31DA3"/>
    <w:rsid w:val="00B56C4F"/>
    <w:rsid w:val="00B70A14"/>
    <w:rsid w:val="00BA483E"/>
    <w:rsid w:val="00BA4A65"/>
    <w:rsid w:val="00BC5BAD"/>
    <w:rsid w:val="00BF0FFC"/>
    <w:rsid w:val="00BF1198"/>
    <w:rsid w:val="00C37001"/>
    <w:rsid w:val="00C46AA9"/>
    <w:rsid w:val="00C62411"/>
    <w:rsid w:val="00C724B8"/>
    <w:rsid w:val="00C73AC4"/>
    <w:rsid w:val="00C73F7C"/>
    <w:rsid w:val="00C97AFA"/>
    <w:rsid w:val="00CA5B1E"/>
    <w:rsid w:val="00CD3D1C"/>
    <w:rsid w:val="00CF6D63"/>
    <w:rsid w:val="00D00465"/>
    <w:rsid w:val="00D17FC0"/>
    <w:rsid w:val="00D5228B"/>
    <w:rsid w:val="00D80A0B"/>
    <w:rsid w:val="00D83FF5"/>
    <w:rsid w:val="00DB3B76"/>
    <w:rsid w:val="00DB7D61"/>
    <w:rsid w:val="00DD6D0F"/>
    <w:rsid w:val="00DF704D"/>
    <w:rsid w:val="00E24A33"/>
    <w:rsid w:val="00E2610B"/>
    <w:rsid w:val="00E264B3"/>
    <w:rsid w:val="00E31F80"/>
    <w:rsid w:val="00E33A1C"/>
    <w:rsid w:val="00E3687E"/>
    <w:rsid w:val="00E53322"/>
    <w:rsid w:val="00E56C68"/>
    <w:rsid w:val="00E829B6"/>
    <w:rsid w:val="00E96096"/>
    <w:rsid w:val="00EA5B48"/>
    <w:rsid w:val="00EC2EEB"/>
    <w:rsid w:val="00EF36BB"/>
    <w:rsid w:val="00F05B5F"/>
    <w:rsid w:val="00F24021"/>
    <w:rsid w:val="00F30E38"/>
    <w:rsid w:val="00F323A8"/>
    <w:rsid w:val="00F41D95"/>
    <w:rsid w:val="00F54EC4"/>
    <w:rsid w:val="00F7078A"/>
    <w:rsid w:val="00F828E4"/>
    <w:rsid w:val="00FD339A"/>
    <w:rsid w:val="00FD3DD4"/>
    <w:rsid w:val="00FE698C"/>
    <w:rsid w:val="00FF6991"/>
    <w:rsid w:val="00FF7BD0"/>
    <w:rsid w:val="0C3A71B8"/>
    <w:rsid w:val="0D34F7F0"/>
    <w:rsid w:val="0F14F592"/>
    <w:rsid w:val="123AB9DF"/>
    <w:rsid w:val="1D445875"/>
    <w:rsid w:val="23798853"/>
    <w:rsid w:val="262FBDF0"/>
    <w:rsid w:val="2AB9AE14"/>
    <w:rsid w:val="2DF14ED6"/>
    <w:rsid w:val="305105BB"/>
    <w:rsid w:val="3460905A"/>
    <w:rsid w:val="3798311C"/>
    <w:rsid w:val="4BC0903E"/>
    <w:rsid w:val="4EF83100"/>
    <w:rsid w:val="50701060"/>
    <w:rsid w:val="621E6D84"/>
    <w:rsid w:val="678AD8BE"/>
    <w:rsid w:val="69E53A1E"/>
    <w:rsid w:val="7EC5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110A"/>
  <w15:docId w15:val="{5B8350FD-73EA-4F75-AB39-276E5FDF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Arial"/>
        <w:color w:val="000000" w:themeColor="text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79"/>
    <w:pPr>
      <w:ind w:left="284"/>
    </w:pPr>
    <w:rPr>
      <w:rFonts w:ascii="Calibri" w:hAnsi="Calibri"/>
      <w:sz w:val="22"/>
      <w:lang w:val="en-US"/>
    </w:rPr>
  </w:style>
  <w:style w:type="paragraph" w:styleId="Overskrift1">
    <w:name w:val="heading 1"/>
    <w:aliases w:val="Hovedtittel"/>
    <w:basedOn w:val="Normal"/>
    <w:next w:val="Normal"/>
    <w:link w:val="Overskrift1Tegn"/>
    <w:uiPriority w:val="9"/>
    <w:qFormat/>
    <w:rsid w:val="00EC2EEB"/>
    <w:pPr>
      <w:ind w:left="300"/>
      <w:outlineLvl w:val="0"/>
    </w:pPr>
    <w:rPr>
      <w:rFonts w:eastAsia="Yu Gothic Medium"/>
      <w:b/>
      <w:bCs/>
      <w:color w:val="262626" w:themeColor="text1" w:themeTint="D9"/>
      <w:sz w:val="26"/>
      <w:szCs w:val="26"/>
    </w:rPr>
  </w:style>
  <w:style w:type="paragraph" w:styleId="Overskrift2">
    <w:name w:val="heading 2"/>
    <w:aliases w:val="Mellomtittel"/>
    <w:basedOn w:val="Normal"/>
    <w:next w:val="Normal"/>
    <w:link w:val="Overskrift2Tegn"/>
    <w:uiPriority w:val="9"/>
    <w:unhideWhenUsed/>
    <w:qFormat/>
    <w:rsid w:val="00544638"/>
    <w:pPr>
      <w:ind w:left="300"/>
      <w:outlineLvl w:val="1"/>
    </w:pPr>
    <w:rPr>
      <w:b/>
      <w:bCs/>
      <w:color w:val="262626" w:themeColor="text1" w:themeTint="D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F63C8"/>
    <w:rPr>
      <w:color w:val="0563C1" w:themeColor="hyperlink"/>
      <w:u w:val="single"/>
    </w:rPr>
  </w:style>
  <w:style w:type="character" w:styleId="Ulstomtale">
    <w:name w:val="Unresolved Mention"/>
    <w:basedOn w:val="Standardskriftforavsnitt"/>
    <w:uiPriority w:val="99"/>
    <w:semiHidden/>
    <w:unhideWhenUsed/>
    <w:rsid w:val="008F63C8"/>
    <w:rPr>
      <w:color w:val="605E5C"/>
      <w:shd w:val="clear" w:color="auto" w:fill="E1DFDD"/>
    </w:rPr>
  </w:style>
  <w:style w:type="paragraph" w:styleId="Bobletekst">
    <w:name w:val="Balloon Text"/>
    <w:basedOn w:val="Normal"/>
    <w:link w:val="BobletekstTegn"/>
    <w:uiPriority w:val="99"/>
    <w:semiHidden/>
    <w:unhideWhenUsed/>
    <w:rsid w:val="008F63C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63C8"/>
    <w:rPr>
      <w:rFonts w:ascii="Segoe UI" w:hAnsi="Segoe UI" w:cs="Segoe UI"/>
      <w:sz w:val="18"/>
      <w:szCs w:val="18"/>
    </w:rPr>
  </w:style>
  <w:style w:type="character" w:customStyle="1" w:styleId="Overskrift1Tegn">
    <w:name w:val="Overskrift 1 Tegn"/>
    <w:aliases w:val="Hovedtittel Tegn"/>
    <w:basedOn w:val="Standardskriftforavsnitt"/>
    <w:link w:val="Overskrift1"/>
    <w:uiPriority w:val="9"/>
    <w:rsid w:val="00EC2EEB"/>
    <w:rPr>
      <w:rFonts w:ascii="Calibri" w:eastAsia="Yu Gothic Medium" w:hAnsi="Calibri"/>
      <w:b/>
      <w:bCs/>
      <w:color w:val="262626" w:themeColor="text1" w:themeTint="D9"/>
      <w:sz w:val="26"/>
      <w:szCs w:val="26"/>
      <w:lang w:val="en-US"/>
    </w:rPr>
  </w:style>
  <w:style w:type="character" w:customStyle="1" w:styleId="Overskrift2Tegn">
    <w:name w:val="Overskrift 2 Tegn"/>
    <w:aliases w:val="Mellomtittel Tegn"/>
    <w:basedOn w:val="Standardskriftforavsnitt"/>
    <w:link w:val="Overskrift2"/>
    <w:uiPriority w:val="9"/>
    <w:rsid w:val="00544638"/>
    <w:rPr>
      <w:b/>
      <w:bCs/>
      <w:color w:val="262626" w:themeColor="text1" w:themeTint="D9"/>
      <w:lang w:val="nb-NO"/>
    </w:rPr>
  </w:style>
  <w:style w:type="character" w:styleId="Sterk">
    <w:name w:val="Strong"/>
    <w:basedOn w:val="Standardskriftforavsnitt"/>
    <w:uiPriority w:val="22"/>
    <w:qFormat/>
    <w:rsid w:val="00375DAD"/>
    <w:rPr>
      <w:b/>
      <w:bCs/>
    </w:rPr>
  </w:style>
  <w:style w:type="paragraph" w:customStyle="1" w:styleId="Adresse">
    <w:name w:val="Adresse"/>
    <w:basedOn w:val="Ingenmellomrom"/>
    <w:link w:val="AdresseTegn"/>
    <w:rsid w:val="003B2373"/>
    <w:pPr>
      <w:spacing w:line="241" w:lineRule="exact"/>
      <w:ind w:left="300"/>
    </w:pPr>
    <w:rPr>
      <w:rFonts w:ascii="Yu Gothic Medium" w:eastAsia="Yu Gothic Medium" w:hAnsi="Yu Gothic Medium" w:cs="MS UI Gothic"/>
      <w:color w:val="262626" w:themeColor="text1" w:themeTint="D9"/>
      <w:sz w:val="24"/>
      <w:szCs w:val="24"/>
      <w:lang w:val="nb-NO"/>
    </w:rPr>
  </w:style>
  <w:style w:type="character" w:styleId="Svakreferanse">
    <w:name w:val="Subtle Reference"/>
    <w:aliases w:val="bunntekst"/>
    <w:uiPriority w:val="31"/>
    <w:qFormat/>
    <w:rsid w:val="00BF0FFC"/>
    <w:rPr>
      <w:rFonts w:cs="Yu Gothic"/>
      <w:color w:val="5F5F5F"/>
      <w:sz w:val="16"/>
      <w:szCs w:val="16"/>
    </w:rPr>
  </w:style>
  <w:style w:type="character" w:customStyle="1" w:styleId="AdresseTegn">
    <w:name w:val="Adresse Tegn"/>
    <w:basedOn w:val="Standardskriftforavsnitt"/>
    <w:link w:val="Adresse"/>
    <w:rsid w:val="003B2373"/>
    <w:rPr>
      <w:rFonts w:ascii="Yu Gothic Medium" w:eastAsia="Yu Gothic Medium" w:hAnsi="Yu Gothic Medium" w:cs="MS UI Gothic"/>
      <w:color w:val="262626" w:themeColor="text1" w:themeTint="D9"/>
      <w:sz w:val="24"/>
      <w:szCs w:val="24"/>
      <w:lang w:val="nb-NO"/>
    </w:rPr>
  </w:style>
  <w:style w:type="paragraph" w:styleId="Ingenmellomrom">
    <w:name w:val="No Spacing"/>
    <w:basedOn w:val="Normal"/>
    <w:uiPriority w:val="1"/>
    <w:qFormat/>
    <w:rsid w:val="00AA33C4"/>
  </w:style>
  <w:style w:type="character" w:styleId="Boktittel">
    <w:name w:val="Book Title"/>
    <w:aliases w:val="Bunntekst sterk"/>
    <w:uiPriority w:val="33"/>
    <w:qFormat/>
    <w:rsid w:val="00DD6D0F"/>
    <w:rPr>
      <w:rFonts w:cs="Yu Gothic"/>
      <w:b/>
      <w:bCs/>
      <w:color w:val="5F5F5F"/>
      <w:sz w:val="18"/>
      <w:szCs w:val="18"/>
    </w:rPr>
  </w:style>
  <w:style w:type="paragraph" w:styleId="Topptekst">
    <w:name w:val="header"/>
    <w:basedOn w:val="Normal"/>
    <w:link w:val="TopptekstTegn"/>
    <w:uiPriority w:val="99"/>
    <w:unhideWhenUsed/>
    <w:rsid w:val="004B0026"/>
    <w:pPr>
      <w:tabs>
        <w:tab w:val="center" w:pos="4536"/>
        <w:tab w:val="right" w:pos="9072"/>
      </w:tabs>
    </w:pPr>
  </w:style>
  <w:style w:type="character" w:customStyle="1" w:styleId="TopptekstTegn">
    <w:name w:val="Topptekst Tegn"/>
    <w:basedOn w:val="Standardskriftforavsnitt"/>
    <w:link w:val="Topptekst"/>
    <w:uiPriority w:val="99"/>
    <w:rsid w:val="004B0026"/>
  </w:style>
  <w:style w:type="paragraph" w:styleId="Bunntekst">
    <w:name w:val="footer"/>
    <w:basedOn w:val="Normal"/>
    <w:link w:val="BunntekstTegn"/>
    <w:uiPriority w:val="99"/>
    <w:unhideWhenUsed/>
    <w:rsid w:val="004B0026"/>
    <w:pPr>
      <w:tabs>
        <w:tab w:val="center" w:pos="4536"/>
        <w:tab w:val="right" w:pos="9072"/>
      </w:tabs>
    </w:pPr>
  </w:style>
  <w:style w:type="character" w:customStyle="1" w:styleId="BunntekstTegn">
    <w:name w:val="Bunntekst Tegn"/>
    <w:basedOn w:val="Standardskriftforavsnitt"/>
    <w:link w:val="Bunntekst"/>
    <w:uiPriority w:val="99"/>
    <w:rsid w:val="004B0026"/>
  </w:style>
  <w:style w:type="paragraph" w:customStyle="1" w:styleId="Brdtekstbrev">
    <w:name w:val="Brødtekst brev"/>
    <w:basedOn w:val="Normal"/>
    <w:link w:val="BrdtekstbrevTegn"/>
    <w:qFormat/>
    <w:rsid w:val="00034D79"/>
    <w:rPr>
      <w:lang w:val="nb-NO"/>
    </w:rPr>
  </w:style>
  <w:style w:type="character" w:customStyle="1" w:styleId="BrdtekstbrevTegn">
    <w:name w:val="Brødtekst brev Tegn"/>
    <w:basedOn w:val="Standardskriftforavsnitt"/>
    <w:link w:val="Brdtekstbrev"/>
    <w:rsid w:val="00034D79"/>
    <w:rPr>
      <w:rFonts w:ascii="Calibri" w:hAnsi="Calibri"/>
      <w:sz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38BA73802D5C42BDBC28FF269DFDBF" ma:contentTypeVersion="13" ma:contentTypeDescription="Create a new document." ma:contentTypeScope="" ma:versionID="cb731c97399729790457cd1b2ff14f08">
  <xsd:schema xmlns:xsd="http://www.w3.org/2001/XMLSchema" xmlns:xs="http://www.w3.org/2001/XMLSchema" xmlns:p="http://schemas.microsoft.com/office/2006/metadata/properties" xmlns:ns2="61f9a933-e1ab-4b47-ba3d-20b6f3b690d0" xmlns:ns3="80dae2aa-ea6a-4a23-9016-0e673ac59490" targetNamespace="http://schemas.microsoft.com/office/2006/metadata/properties" ma:root="true" ma:fieldsID="41fca7f1558fa998bd01cedc8b7e5277" ns2:_="" ns3:_="">
    <xsd:import namespace="61f9a933-e1ab-4b47-ba3d-20b6f3b690d0"/>
    <xsd:import namespace="80dae2aa-ea6a-4a23-9016-0e673ac594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a933-e1ab-4b47-ba3d-20b6f3b690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ae2aa-ea6a-4a23-9016-0e673ac594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2D4DC-AFC6-4DB3-8AC2-3E142C144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47DAB-1FE2-41E9-88E0-CFF1C792C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a933-e1ab-4b47-ba3d-20b6f3b690d0"/>
    <ds:schemaRef ds:uri="80dae2aa-ea6a-4a23-9016-0e673ac59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1DACD-A511-4523-9FFF-1346049BD7A2}">
  <ds:schemaRefs>
    <ds:schemaRef ds:uri="http://schemas.openxmlformats.org/officeDocument/2006/bibliography"/>
  </ds:schemaRefs>
</ds:datastoreItem>
</file>

<file path=customXml/itemProps4.xml><?xml version="1.0" encoding="utf-8"?>
<ds:datastoreItem xmlns:ds="http://schemas.openxmlformats.org/officeDocument/2006/customXml" ds:itemID="{CE184A0D-8726-4D9A-96B1-C2FD1BC92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1700</Characters>
  <Application>Microsoft Office Word</Application>
  <DocSecurity>4</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ASTHOF</dc:creator>
  <cp:keywords/>
  <cp:lastModifiedBy>Kristine Hasle</cp:lastModifiedBy>
  <cp:revision>2</cp:revision>
  <cp:lastPrinted>2019-10-17T21:02:00Z</cp:lastPrinted>
  <dcterms:created xsi:type="dcterms:W3CDTF">2023-04-26T07:29:00Z</dcterms:created>
  <dcterms:modified xsi:type="dcterms:W3CDTF">2023-04-26T07:29:00Z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0x0101001838BA73802D5C42BDBC28FF269DFDBF</vt:lpwstr>
  </property>
</Properties>
</file>