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F9" w:rsidRPr="000D1110" w:rsidRDefault="00ED2538" w:rsidP="000D1110">
      <w:pPr>
        <w:rPr>
          <w:b/>
        </w:rPr>
      </w:pPr>
      <w:r w:rsidRPr="006322EF">
        <w:rPr>
          <w:rFonts w:ascii="Tahoma" w:hAnsi="Tahoma" w:cs="Tahoma"/>
          <w:b/>
          <w:sz w:val="28"/>
          <w:szCs w:val="28"/>
        </w:rPr>
        <w:t>Saksdokumenter</w:t>
      </w:r>
      <w:r w:rsidR="003853EC">
        <w:rPr>
          <w:rFonts w:ascii="Arial" w:hAnsi="Arial" w:cs="Arial"/>
          <w:b/>
          <w:sz w:val="28"/>
          <w:szCs w:val="28"/>
        </w:rPr>
        <w:t xml:space="preserve"> </w:t>
      </w:r>
      <w:r w:rsidR="003853EC" w:rsidRPr="000D1110">
        <w:rPr>
          <w:rFonts w:ascii="Tahoma" w:hAnsi="Tahoma" w:cs="Tahoma"/>
        </w:rPr>
        <w:t>til</w:t>
      </w:r>
    </w:p>
    <w:p w:rsidR="00E404F9" w:rsidRPr="00E404F9" w:rsidRDefault="00E404F9" w:rsidP="00E404F9">
      <w:pPr>
        <w:outlineLvl w:val="0"/>
        <w:rPr>
          <w:rFonts w:ascii="Arial" w:hAnsi="Arial" w:cs="Arial"/>
        </w:rPr>
      </w:pPr>
      <w:r w:rsidRPr="00E404F9">
        <w:rPr>
          <w:rFonts w:ascii="Arial" w:hAnsi="Arial" w:cs="Arial"/>
        </w:rPr>
        <w:t>Representantskapsmøte for Indre Østfold Krisesenter IKS</w:t>
      </w:r>
      <w:r w:rsidR="003853EC">
        <w:rPr>
          <w:rFonts w:ascii="Arial" w:hAnsi="Arial" w:cs="Arial"/>
        </w:rPr>
        <w:t xml:space="preserve"> 30.oktober 2015.</w:t>
      </w:r>
    </w:p>
    <w:p w:rsidR="000D1110" w:rsidRDefault="000D1110" w:rsidP="00ED2538">
      <w:pPr>
        <w:rPr>
          <w:rFonts w:ascii="Arial" w:hAnsi="Arial" w:cs="Arial"/>
        </w:rPr>
      </w:pPr>
    </w:p>
    <w:p w:rsidR="00E404F9" w:rsidRPr="00ED2538" w:rsidRDefault="00E404F9" w:rsidP="00ED2538">
      <w:pPr>
        <w:rPr>
          <w:rFonts w:ascii="Arial" w:hAnsi="Arial" w:cs="Arial"/>
          <w:b/>
        </w:rPr>
      </w:pPr>
      <w:proofErr w:type="spellStart"/>
      <w:r w:rsidRPr="00E404F9">
        <w:rPr>
          <w:rFonts w:ascii="Arial" w:hAnsi="Arial" w:cs="Arial"/>
          <w:b/>
        </w:rPr>
        <w:t>Saksnr</w:t>
      </w:r>
      <w:proofErr w:type="spellEnd"/>
      <w:r w:rsidRPr="00E404F9">
        <w:rPr>
          <w:rFonts w:ascii="Arial" w:hAnsi="Arial" w:cs="Arial"/>
          <w:b/>
        </w:rPr>
        <w:t>:</w:t>
      </w:r>
    </w:p>
    <w:p w:rsidR="002B025E" w:rsidRPr="002B025E" w:rsidRDefault="002B025E" w:rsidP="00EA437C">
      <w:pPr>
        <w:widowControl w:val="0"/>
        <w:overflowPunct w:val="0"/>
        <w:autoSpaceDE w:val="0"/>
        <w:autoSpaceDN w:val="0"/>
        <w:adjustRightInd w:val="0"/>
        <w:rPr>
          <w:rFonts w:ascii="Tahoma" w:hAnsi="Tahoma" w:cs="Tahoma"/>
          <w:b/>
          <w:kern w:val="28"/>
        </w:rPr>
      </w:pPr>
      <w:r>
        <w:rPr>
          <w:rFonts w:ascii="Tahoma" w:hAnsi="Tahoma" w:cs="Tahoma"/>
          <w:b/>
        </w:rPr>
        <w:t>04</w:t>
      </w:r>
      <w:r w:rsidRPr="002B025E">
        <w:rPr>
          <w:rFonts w:ascii="Tahoma" w:hAnsi="Tahoma" w:cs="Tahoma"/>
          <w:b/>
        </w:rPr>
        <w:t xml:space="preserve">/2015 </w:t>
      </w:r>
      <w:r w:rsidRPr="002B025E">
        <w:rPr>
          <w:rFonts w:ascii="Tahoma" w:hAnsi="Tahoma" w:cs="Tahoma"/>
          <w:b/>
        </w:rPr>
        <w:tab/>
      </w:r>
      <w:r>
        <w:rPr>
          <w:rFonts w:ascii="Tahoma" w:hAnsi="Tahoma" w:cs="Tahoma"/>
          <w:b/>
          <w:kern w:val="28"/>
        </w:rPr>
        <w:t>Kommentar til budsjett 2016</w:t>
      </w:r>
    </w:p>
    <w:p w:rsidR="002B025E" w:rsidRDefault="002B025E" w:rsidP="002B025E">
      <w:pPr>
        <w:widowControl w:val="0"/>
        <w:tabs>
          <w:tab w:val="left" w:pos="2535"/>
        </w:tabs>
        <w:overflowPunct w:val="0"/>
        <w:autoSpaceDE w:val="0"/>
        <w:autoSpaceDN w:val="0"/>
        <w:adjustRightInd w:val="0"/>
        <w:ind w:left="1410" w:hanging="1410"/>
        <w:rPr>
          <w:rFonts w:ascii="Arial" w:hAnsi="Arial" w:cs="Arial"/>
          <w:kern w:val="28"/>
        </w:rPr>
      </w:pPr>
    </w:p>
    <w:p w:rsidR="00683537" w:rsidRPr="00683537" w:rsidRDefault="000D1110" w:rsidP="002B025E">
      <w:pPr>
        <w:rPr>
          <w:rFonts w:ascii="Arial" w:hAnsi="Arial" w:cs="Arial"/>
          <w:b/>
          <w:kern w:val="28"/>
        </w:rPr>
      </w:pPr>
      <w:r>
        <w:rPr>
          <w:rFonts w:ascii="Arial" w:hAnsi="Arial" w:cs="Arial"/>
          <w:b/>
          <w:kern w:val="28"/>
        </w:rPr>
        <w:t>Mange og alvorlige familievoldssaker i Indre Østfold</w:t>
      </w:r>
    </w:p>
    <w:p w:rsidR="003139C5" w:rsidRDefault="002B025E" w:rsidP="002B025E">
      <w:pPr>
        <w:rPr>
          <w:rFonts w:ascii="Arial" w:hAnsi="Arial" w:cs="Arial"/>
          <w:color w:val="000000"/>
        </w:rPr>
      </w:pPr>
      <w:r w:rsidRPr="00B177C6">
        <w:rPr>
          <w:rFonts w:ascii="Arial" w:hAnsi="Arial" w:cs="Arial"/>
          <w:kern w:val="28"/>
        </w:rPr>
        <w:t xml:space="preserve">Indre </w:t>
      </w:r>
      <w:r w:rsidR="002A65A3">
        <w:rPr>
          <w:rFonts w:ascii="Arial" w:hAnsi="Arial" w:cs="Arial"/>
          <w:kern w:val="28"/>
        </w:rPr>
        <w:t>Østfold Krisesenter opplever stor</w:t>
      </w:r>
      <w:r w:rsidRPr="00B177C6">
        <w:rPr>
          <w:rFonts w:ascii="Arial" w:hAnsi="Arial" w:cs="Arial"/>
          <w:kern w:val="28"/>
        </w:rPr>
        <w:t xml:space="preserve"> pågang og økt kompl</w:t>
      </w:r>
      <w:r>
        <w:rPr>
          <w:rFonts w:ascii="Arial" w:hAnsi="Arial" w:cs="Arial"/>
          <w:kern w:val="28"/>
        </w:rPr>
        <w:t xml:space="preserve">eksitet i de sakene vi </w:t>
      </w:r>
      <w:r w:rsidRPr="00B177C6">
        <w:rPr>
          <w:rFonts w:ascii="Arial" w:hAnsi="Arial" w:cs="Arial"/>
          <w:kern w:val="28"/>
        </w:rPr>
        <w:t>arbeider med</w:t>
      </w:r>
      <w:r>
        <w:rPr>
          <w:rFonts w:ascii="Arial" w:hAnsi="Arial" w:cs="Arial"/>
          <w:kern w:val="28"/>
        </w:rPr>
        <w:t>.</w:t>
      </w:r>
      <w:r>
        <w:rPr>
          <w:rFonts w:ascii="Arial" w:hAnsi="Arial" w:cs="Arial"/>
          <w:color w:val="000000"/>
        </w:rPr>
        <w:t xml:space="preserve"> Vi har mellom 45 og 75 </w:t>
      </w:r>
      <w:r w:rsidR="0036739B">
        <w:rPr>
          <w:rFonts w:ascii="Arial" w:hAnsi="Arial" w:cs="Arial"/>
          <w:color w:val="000000"/>
        </w:rPr>
        <w:t xml:space="preserve">voksne </w:t>
      </w:r>
      <w:r>
        <w:rPr>
          <w:rFonts w:ascii="Arial" w:hAnsi="Arial" w:cs="Arial"/>
          <w:color w:val="000000"/>
        </w:rPr>
        <w:t xml:space="preserve">beboere </w:t>
      </w:r>
      <w:r w:rsidR="0036739B">
        <w:rPr>
          <w:rFonts w:ascii="Arial" w:hAnsi="Arial" w:cs="Arial"/>
          <w:color w:val="000000"/>
        </w:rPr>
        <w:t>i året og omtrent</w:t>
      </w:r>
      <w:r>
        <w:rPr>
          <w:rFonts w:ascii="Arial" w:hAnsi="Arial" w:cs="Arial"/>
          <w:color w:val="000000"/>
        </w:rPr>
        <w:t xml:space="preserve"> 50 barn</w:t>
      </w:r>
      <w:r w:rsidR="0036739B">
        <w:rPr>
          <w:rFonts w:ascii="Arial" w:hAnsi="Arial" w:cs="Arial"/>
          <w:color w:val="000000"/>
        </w:rPr>
        <w:t>.</w:t>
      </w:r>
    </w:p>
    <w:p w:rsidR="002B025E" w:rsidRDefault="002B025E" w:rsidP="002B025E">
      <w:pPr>
        <w:rPr>
          <w:rFonts w:ascii="Arial" w:hAnsi="Arial" w:cs="Arial"/>
          <w:color w:val="000000"/>
        </w:rPr>
      </w:pPr>
      <w:r>
        <w:rPr>
          <w:rFonts w:ascii="Arial" w:hAnsi="Arial" w:cs="Arial"/>
          <w:color w:val="000000"/>
        </w:rPr>
        <w:t>I tillegg har vi mellom 250 og 300 dagsamtaler i året.</w:t>
      </w:r>
    </w:p>
    <w:p w:rsidR="003139C5" w:rsidRDefault="003139C5" w:rsidP="002B025E">
      <w:pPr>
        <w:rPr>
          <w:rFonts w:ascii="Arial" w:hAnsi="Arial" w:cs="Arial"/>
          <w:color w:val="000000"/>
        </w:rPr>
      </w:pPr>
      <w:r>
        <w:rPr>
          <w:rFonts w:ascii="Arial" w:hAnsi="Arial" w:cs="Arial"/>
          <w:color w:val="000000"/>
        </w:rPr>
        <w:t xml:space="preserve">I september </w:t>
      </w:r>
      <w:r w:rsidR="002B025E">
        <w:rPr>
          <w:rFonts w:ascii="Arial" w:hAnsi="Arial" w:cs="Arial"/>
          <w:color w:val="000000"/>
        </w:rPr>
        <w:t xml:space="preserve">måtte vi </w:t>
      </w:r>
      <w:proofErr w:type="spellStart"/>
      <w:r w:rsidR="0036739B">
        <w:rPr>
          <w:rFonts w:ascii="Arial" w:hAnsi="Arial" w:cs="Arial"/>
          <w:color w:val="000000"/>
        </w:rPr>
        <w:t>vide</w:t>
      </w:r>
      <w:r>
        <w:rPr>
          <w:rFonts w:ascii="Arial" w:hAnsi="Arial" w:cs="Arial"/>
          <w:color w:val="000000"/>
        </w:rPr>
        <w:t>rehenvise</w:t>
      </w:r>
      <w:proofErr w:type="spellEnd"/>
      <w:r>
        <w:rPr>
          <w:rFonts w:ascii="Arial" w:hAnsi="Arial" w:cs="Arial"/>
          <w:color w:val="000000"/>
        </w:rPr>
        <w:t xml:space="preserve"> </w:t>
      </w:r>
      <w:r w:rsidR="002B025E">
        <w:rPr>
          <w:rFonts w:ascii="Arial" w:hAnsi="Arial" w:cs="Arial"/>
          <w:color w:val="000000"/>
        </w:rPr>
        <w:t xml:space="preserve">3 familier fordi vi ikke hadde ledig kapasitet. </w:t>
      </w:r>
    </w:p>
    <w:p w:rsidR="002B025E" w:rsidRDefault="002B025E" w:rsidP="002B025E">
      <w:pPr>
        <w:rPr>
          <w:rFonts w:ascii="Arial" w:hAnsi="Arial" w:cs="Arial"/>
          <w:color w:val="000000"/>
        </w:rPr>
      </w:pPr>
    </w:p>
    <w:p w:rsidR="00683537" w:rsidRPr="00683537" w:rsidRDefault="00683537" w:rsidP="002B025E">
      <w:pPr>
        <w:rPr>
          <w:rFonts w:ascii="Arial" w:hAnsi="Arial" w:cs="Arial"/>
          <w:b/>
          <w:color w:val="000000"/>
        </w:rPr>
      </w:pPr>
      <w:r w:rsidRPr="00683537">
        <w:rPr>
          <w:rFonts w:ascii="Arial" w:hAnsi="Arial" w:cs="Arial"/>
          <w:b/>
          <w:color w:val="000000"/>
        </w:rPr>
        <w:t>Ressursgjennomgang</w:t>
      </w:r>
    </w:p>
    <w:p w:rsidR="00B907AF" w:rsidRDefault="0036739B" w:rsidP="00B907AF">
      <w:pPr>
        <w:rPr>
          <w:rFonts w:ascii="Arial" w:hAnsi="Arial" w:cs="Arial"/>
          <w:color w:val="000000"/>
        </w:rPr>
      </w:pPr>
      <w:r>
        <w:rPr>
          <w:rFonts w:ascii="Arial" w:hAnsi="Arial" w:cs="Arial"/>
          <w:color w:val="000000"/>
        </w:rPr>
        <w:t>Vi har i dag 7,</w:t>
      </w:r>
      <w:r w:rsidR="00B907AF">
        <w:rPr>
          <w:rFonts w:ascii="Arial" w:hAnsi="Arial" w:cs="Arial"/>
          <w:color w:val="000000"/>
        </w:rPr>
        <w:t>2 stillinger. Vi er døgnbemannet og det går nærmere 5 stillinger bare for å dekke opp døgnet. Vi skal gi et godt tilbud hele døgnet- hele uken- hele året.</w:t>
      </w:r>
    </w:p>
    <w:p w:rsidR="00B907AF" w:rsidRDefault="00B907AF" w:rsidP="00B907AF">
      <w:pPr>
        <w:rPr>
          <w:rFonts w:ascii="Arial" w:hAnsi="Arial" w:cs="Arial"/>
          <w:color w:val="000000"/>
        </w:rPr>
      </w:pPr>
      <w:r>
        <w:rPr>
          <w:rFonts w:ascii="Arial" w:hAnsi="Arial" w:cs="Arial"/>
          <w:color w:val="000000"/>
        </w:rPr>
        <w:t>V</w:t>
      </w:r>
      <w:r>
        <w:rPr>
          <w:rFonts w:ascii="Arial" w:hAnsi="Arial" w:cs="Arial"/>
          <w:color w:val="000000"/>
        </w:rPr>
        <w:t>i utnytter de ressursene vi har maksimalt</w:t>
      </w:r>
      <w:r>
        <w:rPr>
          <w:rFonts w:ascii="Arial" w:hAnsi="Arial" w:cs="Arial"/>
          <w:color w:val="000000"/>
        </w:rPr>
        <w:t xml:space="preserve">, noe som Erik </w:t>
      </w:r>
      <w:proofErr w:type="spellStart"/>
      <w:r>
        <w:rPr>
          <w:rFonts w:ascii="Arial" w:hAnsi="Arial" w:cs="Arial"/>
          <w:color w:val="000000"/>
        </w:rPr>
        <w:t>Fjornes</w:t>
      </w:r>
      <w:proofErr w:type="spellEnd"/>
      <w:r>
        <w:rPr>
          <w:rFonts w:ascii="Arial" w:hAnsi="Arial" w:cs="Arial"/>
          <w:color w:val="000000"/>
        </w:rPr>
        <w:t xml:space="preserve"> sin ressursgjennomgang også bekrefter.</w:t>
      </w:r>
    </w:p>
    <w:p w:rsidR="00B907AF" w:rsidRDefault="00B907AF" w:rsidP="00B907AF">
      <w:pPr>
        <w:rPr>
          <w:rFonts w:ascii="Arial" w:hAnsi="Arial" w:cs="Arial"/>
          <w:color w:val="000000"/>
        </w:rPr>
      </w:pPr>
    </w:p>
    <w:p w:rsidR="00683537" w:rsidRPr="00683537" w:rsidRDefault="0036739B" w:rsidP="002B025E">
      <w:pPr>
        <w:rPr>
          <w:rFonts w:ascii="Arial" w:hAnsi="Arial" w:cs="Arial"/>
          <w:b/>
          <w:color w:val="000000"/>
        </w:rPr>
      </w:pPr>
      <w:r>
        <w:rPr>
          <w:rFonts w:ascii="Arial" w:hAnsi="Arial" w:cs="Arial"/>
          <w:b/>
          <w:color w:val="000000"/>
        </w:rPr>
        <w:t>Arbeidsmiljøundersøkelse</w:t>
      </w:r>
      <w:r w:rsidR="00B907AF">
        <w:rPr>
          <w:rFonts w:ascii="Arial" w:hAnsi="Arial" w:cs="Arial"/>
          <w:b/>
          <w:color w:val="000000"/>
        </w:rPr>
        <w:t xml:space="preserve"> og sykmeldinger</w:t>
      </w:r>
    </w:p>
    <w:p w:rsidR="002B025E" w:rsidRDefault="002B025E" w:rsidP="002B025E">
      <w:pPr>
        <w:rPr>
          <w:rFonts w:ascii="Arial" w:hAnsi="Arial" w:cs="Arial"/>
          <w:color w:val="000000"/>
        </w:rPr>
      </w:pPr>
      <w:r>
        <w:rPr>
          <w:rFonts w:ascii="Arial" w:hAnsi="Arial" w:cs="Arial"/>
          <w:color w:val="000000"/>
        </w:rPr>
        <w:t xml:space="preserve">For å ivareta personalet </w:t>
      </w:r>
      <w:r w:rsidR="007A3359">
        <w:rPr>
          <w:rFonts w:ascii="Arial" w:hAnsi="Arial" w:cs="Arial"/>
          <w:color w:val="000000"/>
        </w:rPr>
        <w:t xml:space="preserve">og sikre høy faglig kvalitet </w:t>
      </w:r>
      <w:r w:rsidR="000D1110">
        <w:rPr>
          <w:rFonts w:ascii="Arial" w:hAnsi="Arial" w:cs="Arial"/>
          <w:color w:val="000000"/>
        </w:rPr>
        <w:t>har det</w:t>
      </w:r>
      <w:r>
        <w:rPr>
          <w:rFonts w:ascii="Arial" w:hAnsi="Arial" w:cs="Arial"/>
          <w:color w:val="000000"/>
        </w:rPr>
        <w:t xml:space="preserve"> blitt iverksatt flere tiltak med veiledning, fagmøter og refleksjonsgrupper.</w:t>
      </w:r>
    </w:p>
    <w:p w:rsidR="003139C5" w:rsidRDefault="00B907AF" w:rsidP="002B025E">
      <w:pPr>
        <w:rPr>
          <w:rFonts w:ascii="Arial" w:hAnsi="Arial" w:cs="Arial"/>
          <w:color w:val="000000"/>
        </w:rPr>
      </w:pPr>
      <w:r>
        <w:rPr>
          <w:rFonts w:ascii="Arial" w:hAnsi="Arial" w:cs="Arial"/>
          <w:color w:val="000000"/>
        </w:rPr>
        <w:t>Stamina har gjennomført en a</w:t>
      </w:r>
      <w:r w:rsidR="002B025E">
        <w:rPr>
          <w:rFonts w:ascii="Arial" w:hAnsi="Arial" w:cs="Arial"/>
          <w:color w:val="000000"/>
        </w:rPr>
        <w:t xml:space="preserve">rbeidsmiljøundersøkelsen nå i høst. </w:t>
      </w:r>
    </w:p>
    <w:p w:rsidR="002B025E" w:rsidRPr="003139C5" w:rsidRDefault="002B025E" w:rsidP="003139C5">
      <w:pPr>
        <w:pStyle w:val="Listeavsnitt"/>
        <w:numPr>
          <w:ilvl w:val="0"/>
          <w:numId w:val="12"/>
        </w:numPr>
        <w:rPr>
          <w:rFonts w:ascii="Arial" w:hAnsi="Arial" w:cs="Arial"/>
          <w:color w:val="000000"/>
        </w:rPr>
      </w:pPr>
      <w:r w:rsidRPr="003139C5">
        <w:rPr>
          <w:rFonts w:ascii="Arial" w:hAnsi="Arial" w:cs="Arial"/>
          <w:color w:val="000000"/>
        </w:rPr>
        <w:t xml:space="preserve">Personalet opplever et enormt arbeidspress i mengde arbeid </w:t>
      </w:r>
      <w:r w:rsidR="0036739B">
        <w:rPr>
          <w:rFonts w:ascii="Arial" w:hAnsi="Arial" w:cs="Arial"/>
          <w:color w:val="000000"/>
        </w:rPr>
        <w:t>og et ekstremt høyt stressnivå.</w:t>
      </w:r>
    </w:p>
    <w:p w:rsidR="002B025E" w:rsidRPr="003139C5" w:rsidRDefault="002B025E" w:rsidP="003139C5">
      <w:pPr>
        <w:pStyle w:val="Listeavsnitt"/>
        <w:numPr>
          <w:ilvl w:val="0"/>
          <w:numId w:val="12"/>
        </w:numPr>
        <w:rPr>
          <w:rFonts w:ascii="Arial" w:hAnsi="Arial" w:cs="Arial"/>
          <w:color w:val="000000"/>
        </w:rPr>
      </w:pPr>
      <w:r w:rsidRPr="003139C5">
        <w:rPr>
          <w:rFonts w:ascii="Arial" w:hAnsi="Arial" w:cs="Arial"/>
          <w:color w:val="000000"/>
        </w:rPr>
        <w:t>Dette er igjen en av ho</w:t>
      </w:r>
      <w:r w:rsidR="00D53EED">
        <w:rPr>
          <w:rFonts w:ascii="Arial" w:hAnsi="Arial" w:cs="Arial"/>
          <w:color w:val="000000"/>
        </w:rPr>
        <w:t xml:space="preserve">vedårsakene til </w:t>
      </w:r>
      <w:r w:rsidR="005C0DCF">
        <w:rPr>
          <w:rFonts w:ascii="Arial" w:hAnsi="Arial" w:cs="Arial"/>
          <w:color w:val="000000"/>
        </w:rPr>
        <w:t xml:space="preserve">et </w:t>
      </w:r>
      <w:r w:rsidRPr="003139C5">
        <w:rPr>
          <w:rFonts w:ascii="Arial" w:hAnsi="Arial" w:cs="Arial"/>
          <w:color w:val="000000"/>
        </w:rPr>
        <w:t xml:space="preserve">sykefravær </w:t>
      </w:r>
      <w:r w:rsidR="005C0DCF">
        <w:rPr>
          <w:rFonts w:ascii="Arial" w:hAnsi="Arial" w:cs="Arial"/>
          <w:color w:val="000000"/>
        </w:rPr>
        <w:t>på over 17 %</w:t>
      </w:r>
      <w:r w:rsidRPr="003139C5">
        <w:rPr>
          <w:rFonts w:ascii="Arial" w:hAnsi="Arial" w:cs="Arial"/>
          <w:color w:val="000000"/>
        </w:rPr>
        <w:t>.</w:t>
      </w:r>
    </w:p>
    <w:p w:rsidR="002B025E" w:rsidRDefault="002B025E" w:rsidP="002B025E">
      <w:pPr>
        <w:rPr>
          <w:rFonts w:ascii="Arial" w:hAnsi="Arial" w:cs="Arial"/>
          <w:color w:val="000000"/>
        </w:rPr>
      </w:pPr>
    </w:p>
    <w:p w:rsidR="002B025E" w:rsidRDefault="002B025E" w:rsidP="002B025E">
      <w:pPr>
        <w:rPr>
          <w:rFonts w:ascii="Arial" w:hAnsi="Arial" w:cs="Arial"/>
          <w:color w:val="000000"/>
        </w:rPr>
      </w:pPr>
      <w:r>
        <w:rPr>
          <w:rFonts w:ascii="Arial" w:hAnsi="Arial" w:cs="Arial"/>
          <w:color w:val="000000"/>
        </w:rPr>
        <w:t>Vi vil bruke uttrykke «å rakne» om situasjonen vi står i nå. Noen av personalet i sentrale stillinger er helt eller delvis sykmeldte. Det fører igjen til et stort press på de som er igjen, da arbeidsoppgavene og mengden av oppgaver bare øker. Og faren for at det rakner ytterligere er forholdsvis stor.</w:t>
      </w:r>
    </w:p>
    <w:p w:rsidR="002B025E" w:rsidRDefault="002B025E" w:rsidP="002B025E">
      <w:pPr>
        <w:rPr>
          <w:rFonts w:ascii="Arial" w:hAnsi="Arial" w:cs="Arial"/>
          <w:color w:val="000000"/>
        </w:rPr>
      </w:pPr>
    </w:p>
    <w:p w:rsidR="007A3359" w:rsidRPr="0094322D" w:rsidRDefault="0094322D" w:rsidP="002B025E">
      <w:pPr>
        <w:rPr>
          <w:rFonts w:ascii="Arial" w:hAnsi="Arial" w:cs="Arial"/>
          <w:b/>
          <w:color w:val="000000"/>
        </w:rPr>
      </w:pPr>
      <w:r w:rsidRPr="0094322D">
        <w:rPr>
          <w:rFonts w:ascii="Arial" w:hAnsi="Arial" w:cs="Arial"/>
          <w:b/>
          <w:color w:val="000000"/>
        </w:rPr>
        <w:t>Eierstrategi</w:t>
      </w:r>
      <w:r w:rsidR="007A3359">
        <w:rPr>
          <w:rFonts w:ascii="Arial" w:hAnsi="Arial" w:cs="Arial"/>
          <w:b/>
          <w:color w:val="000000"/>
        </w:rPr>
        <w:t xml:space="preserve"> og krisesenterloven</w:t>
      </w:r>
    </w:p>
    <w:p w:rsidR="00B907AF" w:rsidRDefault="00B907AF" w:rsidP="00B907AF">
      <w:pPr>
        <w:rPr>
          <w:rFonts w:ascii="Arial" w:hAnsi="Arial" w:cs="Arial"/>
          <w:color w:val="000000"/>
        </w:rPr>
      </w:pPr>
      <w:r>
        <w:rPr>
          <w:rFonts w:ascii="Arial" w:hAnsi="Arial" w:cs="Arial"/>
          <w:color w:val="000000"/>
        </w:rPr>
        <w:t>For at vi skal kunne oppfylle krisesenterloven og eierstrategien som er vedtatt</w:t>
      </w:r>
      <w:r w:rsidR="0036739B">
        <w:rPr>
          <w:rFonts w:ascii="Arial" w:hAnsi="Arial" w:cs="Arial"/>
          <w:color w:val="000000"/>
        </w:rPr>
        <w:t>,</w:t>
      </w:r>
      <w:r>
        <w:rPr>
          <w:rFonts w:ascii="Arial" w:hAnsi="Arial" w:cs="Arial"/>
          <w:color w:val="000000"/>
        </w:rPr>
        <w:t xml:space="preserve"> trenger vi flere ressurser.</w:t>
      </w:r>
    </w:p>
    <w:p w:rsidR="002B025E" w:rsidRDefault="002B025E" w:rsidP="002B025E">
      <w:pPr>
        <w:rPr>
          <w:rFonts w:ascii="Arial" w:hAnsi="Arial" w:cs="Arial"/>
          <w:color w:val="000000"/>
        </w:rPr>
      </w:pPr>
      <w:r>
        <w:rPr>
          <w:rFonts w:ascii="Arial" w:hAnsi="Arial" w:cs="Arial"/>
          <w:color w:val="000000"/>
        </w:rPr>
        <w:t>Ifølge eierst</w:t>
      </w:r>
      <w:r w:rsidR="007A3359">
        <w:rPr>
          <w:rFonts w:ascii="Arial" w:hAnsi="Arial" w:cs="Arial"/>
          <w:color w:val="000000"/>
        </w:rPr>
        <w:t xml:space="preserve">rategien </w:t>
      </w:r>
      <w:r>
        <w:rPr>
          <w:rFonts w:ascii="Arial" w:hAnsi="Arial" w:cs="Arial"/>
          <w:color w:val="000000"/>
        </w:rPr>
        <w:t>skal krisesenteret også være et kompetansesenter. Vi har kompetansen, men det kr</w:t>
      </w:r>
      <w:r w:rsidR="0036739B">
        <w:rPr>
          <w:rFonts w:ascii="Arial" w:hAnsi="Arial" w:cs="Arial"/>
          <w:color w:val="000000"/>
        </w:rPr>
        <w:t>ever tid og målrettet jobbing å</w:t>
      </w:r>
      <w:r>
        <w:rPr>
          <w:rFonts w:ascii="Arial" w:hAnsi="Arial" w:cs="Arial"/>
          <w:color w:val="000000"/>
        </w:rPr>
        <w:t xml:space="preserve"> videreføre og dele kompetanse. Dette må vi ha ressurser til.</w:t>
      </w:r>
    </w:p>
    <w:p w:rsidR="002B025E" w:rsidRDefault="002B025E" w:rsidP="002B025E">
      <w:pPr>
        <w:rPr>
          <w:rFonts w:ascii="Arial" w:hAnsi="Arial" w:cs="Arial"/>
          <w:color w:val="000000"/>
        </w:rPr>
      </w:pPr>
    </w:p>
    <w:p w:rsidR="0094322D" w:rsidRPr="0094322D" w:rsidRDefault="0036739B" w:rsidP="002B025E">
      <w:pPr>
        <w:rPr>
          <w:rFonts w:ascii="Arial" w:hAnsi="Arial" w:cs="Arial"/>
          <w:b/>
          <w:color w:val="000000"/>
        </w:rPr>
      </w:pPr>
      <w:r>
        <w:rPr>
          <w:rFonts w:ascii="Arial" w:hAnsi="Arial" w:cs="Arial"/>
          <w:b/>
          <w:color w:val="000000"/>
        </w:rPr>
        <w:t>Bemanningsnorm</w:t>
      </w:r>
    </w:p>
    <w:p w:rsidR="002B025E" w:rsidRDefault="002B025E" w:rsidP="002B025E">
      <w:pPr>
        <w:rPr>
          <w:rFonts w:ascii="Arial" w:hAnsi="Arial" w:cs="Arial"/>
          <w:color w:val="000000"/>
        </w:rPr>
      </w:pPr>
      <w:r>
        <w:rPr>
          <w:rFonts w:ascii="Arial" w:hAnsi="Arial" w:cs="Arial"/>
          <w:color w:val="000000"/>
        </w:rPr>
        <w:t xml:space="preserve">Rapporten «Kunnskap-kvalitet –kapasitet» fra NKVTS i 2008, beskriver en bemanningsnorm på mellom 9,5 og 12,5 stillingshjemler på det antall brukere vi har i året. </w:t>
      </w:r>
    </w:p>
    <w:p w:rsidR="002B025E" w:rsidRDefault="002B025E" w:rsidP="002B025E">
      <w:pPr>
        <w:rPr>
          <w:rFonts w:ascii="Arial" w:hAnsi="Arial" w:cs="Arial"/>
          <w:color w:val="000000"/>
        </w:rPr>
      </w:pPr>
    </w:p>
    <w:p w:rsidR="002B025E" w:rsidRDefault="006445AD" w:rsidP="002B025E">
      <w:pPr>
        <w:rPr>
          <w:rFonts w:ascii="Arial" w:hAnsi="Arial" w:cs="Arial"/>
          <w:color w:val="000000"/>
        </w:rPr>
      </w:pPr>
      <w:r>
        <w:rPr>
          <w:rFonts w:ascii="Arial" w:hAnsi="Arial" w:cs="Arial"/>
          <w:color w:val="000000"/>
        </w:rPr>
        <w:t>En økning med to</w:t>
      </w:r>
      <w:r w:rsidR="007A3359">
        <w:rPr>
          <w:rFonts w:ascii="Arial" w:hAnsi="Arial" w:cs="Arial"/>
          <w:color w:val="000000"/>
        </w:rPr>
        <w:t xml:space="preserve"> stillinger på senteret er</w:t>
      </w:r>
      <w:r>
        <w:rPr>
          <w:rFonts w:ascii="Arial" w:hAnsi="Arial" w:cs="Arial"/>
          <w:color w:val="000000"/>
        </w:rPr>
        <w:t xml:space="preserve"> der</w:t>
      </w:r>
      <w:bookmarkStart w:id="0" w:name="_GoBack"/>
      <w:bookmarkEnd w:id="0"/>
      <w:r>
        <w:rPr>
          <w:rFonts w:ascii="Arial" w:hAnsi="Arial" w:cs="Arial"/>
          <w:color w:val="000000"/>
        </w:rPr>
        <w:t>for</w:t>
      </w:r>
      <w:r w:rsidR="007A3359">
        <w:rPr>
          <w:rFonts w:ascii="Arial" w:hAnsi="Arial" w:cs="Arial"/>
          <w:color w:val="000000"/>
        </w:rPr>
        <w:t xml:space="preserve"> helt nødvendig.</w:t>
      </w:r>
    </w:p>
    <w:p w:rsidR="00176FF9" w:rsidRPr="000D1110" w:rsidRDefault="002B025E">
      <w:pPr>
        <w:rPr>
          <w:rFonts w:ascii="Arial" w:hAnsi="Arial" w:cs="Arial"/>
          <w:color w:val="000000"/>
        </w:rPr>
      </w:pPr>
      <w:r>
        <w:rPr>
          <w:rFonts w:ascii="Arial" w:hAnsi="Arial" w:cs="Arial"/>
          <w:color w:val="000000"/>
        </w:rPr>
        <w:t>Dette er et viktig arbeid</w:t>
      </w:r>
      <w:r w:rsidR="00B907AF">
        <w:rPr>
          <w:rFonts w:ascii="Arial" w:hAnsi="Arial" w:cs="Arial"/>
          <w:color w:val="000000"/>
        </w:rPr>
        <w:t xml:space="preserve"> </w:t>
      </w:r>
      <w:r w:rsidR="002A65A3">
        <w:rPr>
          <w:rFonts w:ascii="Arial" w:hAnsi="Arial" w:cs="Arial"/>
          <w:color w:val="000000"/>
        </w:rPr>
        <w:t xml:space="preserve">for de familiene det gjelder og også i et samfunnsøkonomisk og forebyggende perspektiv. </w:t>
      </w:r>
      <w:r w:rsidR="0043045F" w:rsidRPr="006322EF">
        <w:rPr>
          <w:rFonts w:ascii="Arial" w:hAnsi="Arial" w:cs="Arial"/>
          <w:kern w:val="28"/>
        </w:rPr>
        <w:tab/>
      </w:r>
      <w:r w:rsidR="0043045F" w:rsidRPr="006322EF">
        <w:rPr>
          <w:rFonts w:ascii="Arial" w:hAnsi="Arial" w:cs="Arial"/>
          <w:kern w:val="28"/>
        </w:rPr>
        <w:tab/>
      </w:r>
      <w:r w:rsidR="0043045F" w:rsidRPr="006322EF">
        <w:rPr>
          <w:rFonts w:ascii="Arial" w:hAnsi="Arial" w:cs="Arial"/>
          <w:kern w:val="28"/>
        </w:rPr>
        <w:tab/>
      </w:r>
      <w:r w:rsidR="0043045F" w:rsidRPr="006322EF">
        <w:rPr>
          <w:rFonts w:ascii="Arial" w:hAnsi="Arial" w:cs="Arial"/>
          <w:kern w:val="28"/>
        </w:rPr>
        <w:tab/>
      </w:r>
      <w:r w:rsidR="0043045F" w:rsidRPr="006322EF">
        <w:rPr>
          <w:rFonts w:ascii="Arial" w:hAnsi="Arial" w:cs="Arial"/>
          <w:kern w:val="28"/>
        </w:rPr>
        <w:tab/>
      </w:r>
    </w:p>
    <w:sectPr w:rsidR="00176FF9" w:rsidRPr="000D11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C8" w:rsidRDefault="00C322C8">
      <w:r>
        <w:separator/>
      </w:r>
    </w:p>
  </w:endnote>
  <w:endnote w:type="continuationSeparator" w:id="0">
    <w:p w:rsidR="00C322C8" w:rsidRDefault="00C3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76" w:rsidRPr="005B0139" w:rsidRDefault="00E46B76" w:rsidP="002043DA">
    <w:pPr>
      <w:pStyle w:val="Bunntekst"/>
      <w:rPr>
        <w:i/>
        <w:sz w:val="20"/>
      </w:rPr>
    </w:pPr>
    <w:r>
      <w:t>___________________________________________________________________________</w:t>
    </w:r>
    <w:r w:rsidRPr="00BE2B16">
      <w:rPr>
        <w:i/>
        <w:sz w:val="20"/>
        <w:szCs w:val="20"/>
      </w:rPr>
      <w:t>Postboks 301, 1851 Mysen</w:t>
    </w:r>
    <w:r>
      <w:rPr>
        <w:i/>
        <w:sz w:val="20"/>
        <w:szCs w:val="20"/>
      </w:rPr>
      <w:t xml:space="preserve">        </w:t>
    </w:r>
    <w:r w:rsidR="005A5FDB">
      <w:rPr>
        <w:i/>
        <w:sz w:val="20"/>
        <w:szCs w:val="20"/>
      </w:rPr>
      <w:t xml:space="preserve"> </w:t>
    </w:r>
    <w:r>
      <w:rPr>
        <w:i/>
        <w:sz w:val="20"/>
        <w:szCs w:val="20"/>
      </w:rPr>
      <w:t xml:space="preserve">       </w:t>
    </w:r>
    <w:r w:rsidRPr="00BE2B16">
      <w:rPr>
        <w:i/>
        <w:sz w:val="20"/>
        <w:szCs w:val="20"/>
      </w:rPr>
      <w:t>Telefon</w:t>
    </w:r>
    <w:r>
      <w:rPr>
        <w:i/>
        <w:sz w:val="20"/>
      </w:rPr>
      <w:t xml:space="preserve"> 69 89 45 69           </w:t>
    </w:r>
    <w:proofErr w:type="spellStart"/>
    <w:r w:rsidRPr="005B0139">
      <w:rPr>
        <w:i/>
        <w:sz w:val="20"/>
      </w:rPr>
      <w:t>Telefax</w:t>
    </w:r>
    <w:proofErr w:type="spellEnd"/>
    <w:r w:rsidRPr="005B0139">
      <w:rPr>
        <w:i/>
        <w:sz w:val="20"/>
      </w:rPr>
      <w:t xml:space="preserve"> 69 89 45 66 </w:t>
    </w:r>
    <w:r w:rsidRPr="005B0139">
      <w:rPr>
        <w:i/>
        <w:sz w:val="20"/>
      </w:rPr>
      <w:tab/>
    </w:r>
    <w:proofErr w:type="spellStart"/>
    <w:r w:rsidRPr="005B0139">
      <w:rPr>
        <w:i/>
        <w:sz w:val="20"/>
      </w:rPr>
      <w:t>Orgnr</w:t>
    </w:r>
    <w:proofErr w:type="spellEnd"/>
    <w:r w:rsidRPr="005B0139">
      <w:rPr>
        <w:i/>
        <w:sz w:val="20"/>
      </w:rPr>
      <w:t xml:space="preserve">. </w:t>
    </w:r>
    <w:r>
      <w:rPr>
        <w:i/>
        <w:sz w:val="20"/>
      </w:rPr>
      <w:t>992 033 738</w:t>
    </w:r>
  </w:p>
  <w:p w:rsidR="00E46B76" w:rsidRPr="005B0139" w:rsidRDefault="00E46B76" w:rsidP="002043DA">
    <w:pPr>
      <w:pStyle w:val="Bunntekst"/>
      <w:rPr>
        <w:i/>
        <w:sz w:val="20"/>
      </w:rPr>
    </w:pPr>
    <w:r w:rsidRPr="005B0139">
      <w:rPr>
        <w:i/>
        <w:sz w:val="20"/>
      </w:rPr>
      <w:t xml:space="preserve">E-post: </w:t>
    </w:r>
    <w:hyperlink r:id="rId1" w:history="1">
      <w:r w:rsidRPr="005B0139">
        <w:rPr>
          <w:rStyle w:val="Hyperkobling"/>
          <w:i/>
          <w:sz w:val="20"/>
        </w:rPr>
        <w:t>postmaster@indreostfoldkrisesenter.no</w:t>
      </w:r>
    </w:hyperlink>
    <w:r w:rsidRPr="005B0139">
      <w:rPr>
        <w:i/>
        <w:sz w:val="20"/>
      </w:rPr>
      <w:tab/>
    </w:r>
    <w:r w:rsidRPr="005B0139">
      <w:rPr>
        <w:i/>
        <w:sz w:val="20"/>
      </w:rPr>
      <w:tab/>
    </w:r>
    <w:r w:rsidRPr="00BE2B16">
      <w:rPr>
        <w:i/>
        <w:sz w:val="20"/>
      </w:rPr>
      <w:t xml:space="preserve">Web-side: </w:t>
    </w:r>
    <w:hyperlink r:id="rId2" w:history="1">
      <w:r w:rsidRPr="00BE2B16">
        <w:rPr>
          <w:rStyle w:val="Hyperkobling"/>
          <w:i/>
          <w:sz w:val="20"/>
        </w:rPr>
        <w:t>www.indreostfoldkrisesenter.no</w:t>
      </w:r>
    </w:hyperlink>
    <w:r w:rsidRPr="00BE2B16">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C8" w:rsidRDefault="00C322C8">
      <w:r>
        <w:separator/>
      </w:r>
    </w:p>
  </w:footnote>
  <w:footnote w:type="continuationSeparator" w:id="0">
    <w:p w:rsidR="00C322C8" w:rsidRDefault="00C3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76" w:rsidRDefault="00E46B76">
    <w:pPr>
      <w:pStyle w:val="Topptekst"/>
    </w:pPr>
    <w:r>
      <w:tab/>
    </w:r>
    <w:r>
      <w:tab/>
    </w:r>
    <w:r>
      <w:tab/>
    </w:r>
  </w:p>
  <w:p w:rsidR="00E46B76" w:rsidRDefault="00E46B76">
    <w:pPr>
      <w:pStyle w:val="Toppteks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BE8"/>
    <w:multiLevelType w:val="hybridMultilevel"/>
    <w:tmpl w:val="F1248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506AA"/>
    <w:multiLevelType w:val="hybridMultilevel"/>
    <w:tmpl w:val="A78E9E1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24757FA"/>
    <w:multiLevelType w:val="hybridMultilevel"/>
    <w:tmpl w:val="BF7C80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753753B"/>
    <w:multiLevelType w:val="hybridMultilevel"/>
    <w:tmpl w:val="37E8491A"/>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4" w15:restartNumberingAfterBreak="0">
    <w:nsid w:val="3DE36E1E"/>
    <w:multiLevelType w:val="hybridMultilevel"/>
    <w:tmpl w:val="93C22872"/>
    <w:lvl w:ilvl="0" w:tplc="04140001">
      <w:start w:val="1"/>
      <w:numFmt w:val="bullet"/>
      <w:lvlText w:val=""/>
      <w:lvlJc w:val="left"/>
      <w:pPr>
        <w:ind w:left="1665" w:hanging="360"/>
      </w:pPr>
      <w:rPr>
        <w:rFonts w:ascii="Symbol" w:hAnsi="Symbol"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5" w15:restartNumberingAfterBreak="0">
    <w:nsid w:val="4E0D06A9"/>
    <w:multiLevelType w:val="hybridMultilevel"/>
    <w:tmpl w:val="424CA9BA"/>
    <w:lvl w:ilvl="0" w:tplc="04140001">
      <w:start w:val="1"/>
      <w:numFmt w:val="bullet"/>
      <w:lvlText w:val=""/>
      <w:lvlJc w:val="left"/>
      <w:pPr>
        <w:ind w:left="945" w:hanging="360"/>
      </w:pPr>
      <w:rPr>
        <w:rFonts w:ascii="Symbol" w:hAnsi="Symbol" w:hint="default"/>
      </w:rPr>
    </w:lvl>
    <w:lvl w:ilvl="1" w:tplc="04140003" w:tentative="1">
      <w:start w:val="1"/>
      <w:numFmt w:val="bullet"/>
      <w:lvlText w:val="o"/>
      <w:lvlJc w:val="left"/>
      <w:pPr>
        <w:ind w:left="1665" w:hanging="360"/>
      </w:pPr>
      <w:rPr>
        <w:rFonts w:ascii="Courier New" w:hAnsi="Courier New" w:cs="Courier New" w:hint="default"/>
      </w:rPr>
    </w:lvl>
    <w:lvl w:ilvl="2" w:tplc="04140005" w:tentative="1">
      <w:start w:val="1"/>
      <w:numFmt w:val="bullet"/>
      <w:lvlText w:val=""/>
      <w:lvlJc w:val="left"/>
      <w:pPr>
        <w:ind w:left="2385" w:hanging="360"/>
      </w:pPr>
      <w:rPr>
        <w:rFonts w:ascii="Wingdings" w:hAnsi="Wingdings" w:hint="default"/>
      </w:rPr>
    </w:lvl>
    <w:lvl w:ilvl="3" w:tplc="04140001" w:tentative="1">
      <w:start w:val="1"/>
      <w:numFmt w:val="bullet"/>
      <w:lvlText w:val=""/>
      <w:lvlJc w:val="left"/>
      <w:pPr>
        <w:ind w:left="3105" w:hanging="360"/>
      </w:pPr>
      <w:rPr>
        <w:rFonts w:ascii="Symbol" w:hAnsi="Symbol" w:hint="default"/>
      </w:rPr>
    </w:lvl>
    <w:lvl w:ilvl="4" w:tplc="04140003" w:tentative="1">
      <w:start w:val="1"/>
      <w:numFmt w:val="bullet"/>
      <w:lvlText w:val="o"/>
      <w:lvlJc w:val="left"/>
      <w:pPr>
        <w:ind w:left="3825" w:hanging="360"/>
      </w:pPr>
      <w:rPr>
        <w:rFonts w:ascii="Courier New" w:hAnsi="Courier New" w:cs="Courier New" w:hint="default"/>
      </w:rPr>
    </w:lvl>
    <w:lvl w:ilvl="5" w:tplc="04140005" w:tentative="1">
      <w:start w:val="1"/>
      <w:numFmt w:val="bullet"/>
      <w:lvlText w:val=""/>
      <w:lvlJc w:val="left"/>
      <w:pPr>
        <w:ind w:left="4545" w:hanging="360"/>
      </w:pPr>
      <w:rPr>
        <w:rFonts w:ascii="Wingdings" w:hAnsi="Wingdings" w:hint="default"/>
      </w:rPr>
    </w:lvl>
    <w:lvl w:ilvl="6" w:tplc="04140001" w:tentative="1">
      <w:start w:val="1"/>
      <w:numFmt w:val="bullet"/>
      <w:lvlText w:val=""/>
      <w:lvlJc w:val="left"/>
      <w:pPr>
        <w:ind w:left="5265" w:hanging="360"/>
      </w:pPr>
      <w:rPr>
        <w:rFonts w:ascii="Symbol" w:hAnsi="Symbol" w:hint="default"/>
      </w:rPr>
    </w:lvl>
    <w:lvl w:ilvl="7" w:tplc="04140003" w:tentative="1">
      <w:start w:val="1"/>
      <w:numFmt w:val="bullet"/>
      <w:lvlText w:val="o"/>
      <w:lvlJc w:val="left"/>
      <w:pPr>
        <w:ind w:left="5985" w:hanging="360"/>
      </w:pPr>
      <w:rPr>
        <w:rFonts w:ascii="Courier New" w:hAnsi="Courier New" w:cs="Courier New" w:hint="default"/>
      </w:rPr>
    </w:lvl>
    <w:lvl w:ilvl="8" w:tplc="04140005" w:tentative="1">
      <w:start w:val="1"/>
      <w:numFmt w:val="bullet"/>
      <w:lvlText w:val=""/>
      <w:lvlJc w:val="left"/>
      <w:pPr>
        <w:ind w:left="6705" w:hanging="360"/>
      </w:pPr>
      <w:rPr>
        <w:rFonts w:ascii="Wingdings" w:hAnsi="Wingdings" w:hint="default"/>
      </w:rPr>
    </w:lvl>
  </w:abstractNum>
  <w:abstractNum w:abstractNumId="6" w15:restartNumberingAfterBreak="0">
    <w:nsid w:val="50371125"/>
    <w:multiLevelType w:val="hybridMultilevel"/>
    <w:tmpl w:val="DDCED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206CF1"/>
    <w:multiLevelType w:val="hybridMultilevel"/>
    <w:tmpl w:val="5C7C5FF2"/>
    <w:lvl w:ilvl="0" w:tplc="04140001">
      <w:start w:val="1"/>
      <w:numFmt w:val="bullet"/>
      <w:lvlText w:val=""/>
      <w:lvlJc w:val="left"/>
      <w:pPr>
        <w:ind w:left="2145" w:hanging="360"/>
      </w:pPr>
      <w:rPr>
        <w:rFonts w:ascii="Symbol" w:hAnsi="Symbol" w:hint="default"/>
      </w:rPr>
    </w:lvl>
    <w:lvl w:ilvl="1" w:tplc="04140003" w:tentative="1">
      <w:start w:val="1"/>
      <w:numFmt w:val="bullet"/>
      <w:lvlText w:val="o"/>
      <w:lvlJc w:val="left"/>
      <w:pPr>
        <w:ind w:left="2865" w:hanging="360"/>
      </w:pPr>
      <w:rPr>
        <w:rFonts w:ascii="Courier New" w:hAnsi="Courier New" w:cs="Courier New" w:hint="default"/>
      </w:rPr>
    </w:lvl>
    <w:lvl w:ilvl="2" w:tplc="04140005" w:tentative="1">
      <w:start w:val="1"/>
      <w:numFmt w:val="bullet"/>
      <w:lvlText w:val=""/>
      <w:lvlJc w:val="left"/>
      <w:pPr>
        <w:ind w:left="3585" w:hanging="360"/>
      </w:pPr>
      <w:rPr>
        <w:rFonts w:ascii="Wingdings" w:hAnsi="Wingdings" w:hint="default"/>
      </w:rPr>
    </w:lvl>
    <w:lvl w:ilvl="3" w:tplc="04140001" w:tentative="1">
      <w:start w:val="1"/>
      <w:numFmt w:val="bullet"/>
      <w:lvlText w:val=""/>
      <w:lvlJc w:val="left"/>
      <w:pPr>
        <w:ind w:left="4305" w:hanging="360"/>
      </w:pPr>
      <w:rPr>
        <w:rFonts w:ascii="Symbol" w:hAnsi="Symbol" w:hint="default"/>
      </w:rPr>
    </w:lvl>
    <w:lvl w:ilvl="4" w:tplc="04140003" w:tentative="1">
      <w:start w:val="1"/>
      <w:numFmt w:val="bullet"/>
      <w:lvlText w:val="o"/>
      <w:lvlJc w:val="left"/>
      <w:pPr>
        <w:ind w:left="5025" w:hanging="360"/>
      </w:pPr>
      <w:rPr>
        <w:rFonts w:ascii="Courier New" w:hAnsi="Courier New" w:cs="Courier New" w:hint="default"/>
      </w:rPr>
    </w:lvl>
    <w:lvl w:ilvl="5" w:tplc="04140005" w:tentative="1">
      <w:start w:val="1"/>
      <w:numFmt w:val="bullet"/>
      <w:lvlText w:val=""/>
      <w:lvlJc w:val="left"/>
      <w:pPr>
        <w:ind w:left="5745" w:hanging="360"/>
      </w:pPr>
      <w:rPr>
        <w:rFonts w:ascii="Wingdings" w:hAnsi="Wingdings" w:hint="default"/>
      </w:rPr>
    </w:lvl>
    <w:lvl w:ilvl="6" w:tplc="04140001" w:tentative="1">
      <w:start w:val="1"/>
      <w:numFmt w:val="bullet"/>
      <w:lvlText w:val=""/>
      <w:lvlJc w:val="left"/>
      <w:pPr>
        <w:ind w:left="6465" w:hanging="360"/>
      </w:pPr>
      <w:rPr>
        <w:rFonts w:ascii="Symbol" w:hAnsi="Symbol" w:hint="default"/>
      </w:rPr>
    </w:lvl>
    <w:lvl w:ilvl="7" w:tplc="04140003" w:tentative="1">
      <w:start w:val="1"/>
      <w:numFmt w:val="bullet"/>
      <w:lvlText w:val="o"/>
      <w:lvlJc w:val="left"/>
      <w:pPr>
        <w:ind w:left="7185" w:hanging="360"/>
      </w:pPr>
      <w:rPr>
        <w:rFonts w:ascii="Courier New" w:hAnsi="Courier New" w:cs="Courier New" w:hint="default"/>
      </w:rPr>
    </w:lvl>
    <w:lvl w:ilvl="8" w:tplc="04140005" w:tentative="1">
      <w:start w:val="1"/>
      <w:numFmt w:val="bullet"/>
      <w:lvlText w:val=""/>
      <w:lvlJc w:val="left"/>
      <w:pPr>
        <w:ind w:left="7905" w:hanging="360"/>
      </w:pPr>
      <w:rPr>
        <w:rFonts w:ascii="Wingdings" w:hAnsi="Wingdings" w:hint="default"/>
      </w:rPr>
    </w:lvl>
  </w:abstractNum>
  <w:abstractNum w:abstractNumId="8" w15:restartNumberingAfterBreak="0">
    <w:nsid w:val="52CD383A"/>
    <w:multiLevelType w:val="hybridMultilevel"/>
    <w:tmpl w:val="6A803E36"/>
    <w:lvl w:ilvl="0" w:tplc="82AA165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9" w15:restartNumberingAfterBreak="0">
    <w:nsid w:val="54910F32"/>
    <w:multiLevelType w:val="hybridMultilevel"/>
    <w:tmpl w:val="5A28304E"/>
    <w:lvl w:ilvl="0" w:tplc="04140001">
      <w:start w:val="1"/>
      <w:numFmt w:val="bullet"/>
      <w:lvlText w:val=""/>
      <w:lvlJc w:val="left"/>
      <w:pPr>
        <w:ind w:left="2145" w:hanging="360"/>
      </w:pPr>
      <w:rPr>
        <w:rFonts w:ascii="Symbol" w:hAnsi="Symbol" w:hint="default"/>
      </w:rPr>
    </w:lvl>
    <w:lvl w:ilvl="1" w:tplc="04140003" w:tentative="1">
      <w:start w:val="1"/>
      <w:numFmt w:val="bullet"/>
      <w:lvlText w:val="o"/>
      <w:lvlJc w:val="left"/>
      <w:pPr>
        <w:ind w:left="2865" w:hanging="360"/>
      </w:pPr>
      <w:rPr>
        <w:rFonts w:ascii="Courier New" w:hAnsi="Courier New" w:cs="Courier New" w:hint="default"/>
      </w:rPr>
    </w:lvl>
    <w:lvl w:ilvl="2" w:tplc="04140005" w:tentative="1">
      <w:start w:val="1"/>
      <w:numFmt w:val="bullet"/>
      <w:lvlText w:val=""/>
      <w:lvlJc w:val="left"/>
      <w:pPr>
        <w:ind w:left="3585" w:hanging="360"/>
      </w:pPr>
      <w:rPr>
        <w:rFonts w:ascii="Wingdings" w:hAnsi="Wingdings" w:hint="default"/>
      </w:rPr>
    </w:lvl>
    <w:lvl w:ilvl="3" w:tplc="04140001" w:tentative="1">
      <w:start w:val="1"/>
      <w:numFmt w:val="bullet"/>
      <w:lvlText w:val=""/>
      <w:lvlJc w:val="left"/>
      <w:pPr>
        <w:ind w:left="4305" w:hanging="360"/>
      </w:pPr>
      <w:rPr>
        <w:rFonts w:ascii="Symbol" w:hAnsi="Symbol" w:hint="default"/>
      </w:rPr>
    </w:lvl>
    <w:lvl w:ilvl="4" w:tplc="04140003" w:tentative="1">
      <w:start w:val="1"/>
      <w:numFmt w:val="bullet"/>
      <w:lvlText w:val="o"/>
      <w:lvlJc w:val="left"/>
      <w:pPr>
        <w:ind w:left="5025" w:hanging="360"/>
      </w:pPr>
      <w:rPr>
        <w:rFonts w:ascii="Courier New" w:hAnsi="Courier New" w:cs="Courier New" w:hint="default"/>
      </w:rPr>
    </w:lvl>
    <w:lvl w:ilvl="5" w:tplc="04140005" w:tentative="1">
      <w:start w:val="1"/>
      <w:numFmt w:val="bullet"/>
      <w:lvlText w:val=""/>
      <w:lvlJc w:val="left"/>
      <w:pPr>
        <w:ind w:left="5745" w:hanging="360"/>
      </w:pPr>
      <w:rPr>
        <w:rFonts w:ascii="Wingdings" w:hAnsi="Wingdings" w:hint="default"/>
      </w:rPr>
    </w:lvl>
    <w:lvl w:ilvl="6" w:tplc="04140001" w:tentative="1">
      <w:start w:val="1"/>
      <w:numFmt w:val="bullet"/>
      <w:lvlText w:val=""/>
      <w:lvlJc w:val="left"/>
      <w:pPr>
        <w:ind w:left="6465" w:hanging="360"/>
      </w:pPr>
      <w:rPr>
        <w:rFonts w:ascii="Symbol" w:hAnsi="Symbol" w:hint="default"/>
      </w:rPr>
    </w:lvl>
    <w:lvl w:ilvl="7" w:tplc="04140003" w:tentative="1">
      <w:start w:val="1"/>
      <w:numFmt w:val="bullet"/>
      <w:lvlText w:val="o"/>
      <w:lvlJc w:val="left"/>
      <w:pPr>
        <w:ind w:left="7185" w:hanging="360"/>
      </w:pPr>
      <w:rPr>
        <w:rFonts w:ascii="Courier New" w:hAnsi="Courier New" w:cs="Courier New" w:hint="default"/>
      </w:rPr>
    </w:lvl>
    <w:lvl w:ilvl="8" w:tplc="04140005" w:tentative="1">
      <w:start w:val="1"/>
      <w:numFmt w:val="bullet"/>
      <w:lvlText w:val=""/>
      <w:lvlJc w:val="left"/>
      <w:pPr>
        <w:ind w:left="7905" w:hanging="360"/>
      </w:pPr>
      <w:rPr>
        <w:rFonts w:ascii="Wingdings" w:hAnsi="Wingdings" w:hint="default"/>
      </w:rPr>
    </w:lvl>
  </w:abstractNum>
  <w:abstractNum w:abstractNumId="10" w15:restartNumberingAfterBreak="0">
    <w:nsid w:val="72CF514B"/>
    <w:multiLevelType w:val="hybridMultilevel"/>
    <w:tmpl w:val="F558EFFE"/>
    <w:lvl w:ilvl="0" w:tplc="04140001">
      <w:start w:val="1"/>
      <w:numFmt w:val="bullet"/>
      <w:lvlText w:val=""/>
      <w:lvlJc w:val="left"/>
      <w:pPr>
        <w:ind w:left="1665" w:hanging="360"/>
      </w:pPr>
      <w:rPr>
        <w:rFonts w:ascii="Symbol" w:hAnsi="Symbol"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11" w15:restartNumberingAfterBreak="0">
    <w:nsid w:val="78C5004C"/>
    <w:multiLevelType w:val="hybridMultilevel"/>
    <w:tmpl w:val="132610B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1"/>
  </w:num>
  <w:num w:numId="7">
    <w:abstractNumId w:val="11"/>
  </w:num>
  <w:num w:numId="8">
    <w:abstractNumId w:val="3"/>
  </w:num>
  <w:num w:numId="9">
    <w:abstractNumId w:val="9"/>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A4"/>
    <w:rsid w:val="00000E68"/>
    <w:rsid w:val="00054F82"/>
    <w:rsid w:val="00055B1E"/>
    <w:rsid w:val="000D1110"/>
    <w:rsid w:val="000D2D03"/>
    <w:rsid w:val="000F5B7A"/>
    <w:rsid w:val="001242FC"/>
    <w:rsid w:val="0014477F"/>
    <w:rsid w:val="00151B9A"/>
    <w:rsid w:val="0015456D"/>
    <w:rsid w:val="00176FF9"/>
    <w:rsid w:val="00196321"/>
    <w:rsid w:val="001F2271"/>
    <w:rsid w:val="001F2BF9"/>
    <w:rsid w:val="002043DA"/>
    <w:rsid w:val="002A2964"/>
    <w:rsid w:val="002A65A3"/>
    <w:rsid w:val="002B025E"/>
    <w:rsid w:val="003139C5"/>
    <w:rsid w:val="0036739B"/>
    <w:rsid w:val="003853EC"/>
    <w:rsid w:val="00392AB4"/>
    <w:rsid w:val="00392E35"/>
    <w:rsid w:val="00394A33"/>
    <w:rsid w:val="003B2755"/>
    <w:rsid w:val="003E7524"/>
    <w:rsid w:val="00425C82"/>
    <w:rsid w:val="0043045F"/>
    <w:rsid w:val="00432264"/>
    <w:rsid w:val="0044221F"/>
    <w:rsid w:val="00503F7D"/>
    <w:rsid w:val="005074EC"/>
    <w:rsid w:val="005117C0"/>
    <w:rsid w:val="0051219B"/>
    <w:rsid w:val="00517DBA"/>
    <w:rsid w:val="0052432D"/>
    <w:rsid w:val="0059406A"/>
    <w:rsid w:val="005A5629"/>
    <w:rsid w:val="005A5FDB"/>
    <w:rsid w:val="005B0139"/>
    <w:rsid w:val="005B6F51"/>
    <w:rsid w:val="005C0DCF"/>
    <w:rsid w:val="005F7D85"/>
    <w:rsid w:val="006322EF"/>
    <w:rsid w:val="006445AD"/>
    <w:rsid w:val="00683537"/>
    <w:rsid w:val="007079A4"/>
    <w:rsid w:val="007A3359"/>
    <w:rsid w:val="007B51A4"/>
    <w:rsid w:val="007D3D60"/>
    <w:rsid w:val="007E1D35"/>
    <w:rsid w:val="007F68AF"/>
    <w:rsid w:val="00802D6D"/>
    <w:rsid w:val="008624B8"/>
    <w:rsid w:val="008A2C0B"/>
    <w:rsid w:val="008C1F35"/>
    <w:rsid w:val="008C6CA1"/>
    <w:rsid w:val="008C74A5"/>
    <w:rsid w:val="008F34AD"/>
    <w:rsid w:val="009154B2"/>
    <w:rsid w:val="0094322D"/>
    <w:rsid w:val="009531B8"/>
    <w:rsid w:val="0095448D"/>
    <w:rsid w:val="009B3C61"/>
    <w:rsid w:val="009B5D8B"/>
    <w:rsid w:val="00A33B6B"/>
    <w:rsid w:val="00A350E9"/>
    <w:rsid w:val="00A65803"/>
    <w:rsid w:val="00A66E31"/>
    <w:rsid w:val="00A82BC6"/>
    <w:rsid w:val="00AC6AF6"/>
    <w:rsid w:val="00AD424E"/>
    <w:rsid w:val="00AF0A6C"/>
    <w:rsid w:val="00AF2F03"/>
    <w:rsid w:val="00B05061"/>
    <w:rsid w:val="00B20512"/>
    <w:rsid w:val="00B34B94"/>
    <w:rsid w:val="00B44C2C"/>
    <w:rsid w:val="00B54D10"/>
    <w:rsid w:val="00B55029"/>
    <w:rsid w:val="00B8634B"/>
    <w:rsid w:val="00B907AF"/>
    <w:rsid w:val="00BA5A97"/>
    <w:rsid w:val="00BC1885"/>
    <w:rsid w:val="00BE2B16"/>
    <w:rsid w:val="00C25C90"/>
    <w:rsid w:val="00C322C8"/>
    <w:rsid w:val="00C632DB"/>
    <w:rsid w:val="00C867FE"/>
    <w:rsid w:val="00C96140"/>
    <w:rsid w:val="00CF7CAD"/>
    <w:rsid w:val="00D05336"/>
    <w:rsid w:val="00D135FC"/>
    <w:rsid w:val="00D314F2"/>
    <w:rsid w:val="00D53EED"/>
    <w:rsid w:val="00D94985"/>
    <w:rsid w:val="00DA3A66"/>
    <w:rsid w:val="00DD4F47"/>
    <w:rsid w:val="00E01C80"/>
    <w:rsid w:val="00E404F9"/>
    <w:rsid w:val="00E46B76"/>
    <w:rsid w:val="00E55C75"/>
    <w:rsid w:val="00E95CE5"/>
    <w:rsid w:val="00EA437C"/>
    <w:rsid w:val="00EC04E7"/>
    <w:rsid w:val="00ED2538"/>
    <w:rsid w:val="00EF3625"/>
    <w:rsid w:val="00F91FD3"/>
    <w:rsid w:val="00FD3CD0"/>
    <w:rsid w:val="00FE255F"/>
    <w:rsid w:val="00FE61CA"/>
    <w:rsid w:val="00FE6A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3C4432-9544-44F2-8C56-20C1808E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079A4"/>
    <w:pPr>
      <w:tabs>
        <w:tab w:val="center" w:pos="4536"/>
        <w:tab w:val="right" w:pos="9072"/>
      </w:tabs>
    </w:pPr>
  </w:style>
  <w:style w:type="paragraph" w:styleId="Bunntekst">
    <w:name w:val="footer"/>
    <w:basedOn w:val="Normal"/>
    <w:rsid w:val="007079A4"/>
    <w:pPr>
      <w:tabs>
        <w:tab w:val="center" w:pos="4536"/>
        <w:tab w:val="right" w:pos="9072"/>
      </w:tabs>
    </w:pPr>
  </w:style>
  <w:style w:type="character" w:styleId="Hyperkobling">
    <w:name w:val="Hyperlink"/>
    <w:rsid w:val="005B0139"/>
    <w:rPr>
      <w:color w:val="0000FF"/>
      <w:u w:val="single"/>
    </w:rPr>
  </w:style>
  <w:style w:type="paragraph" w:styleId="Bobletekst">
    <w:name w:val="Balloon Text"/>
    <w:basedOn w:val="Normal"/>
    <w:semiHidden/>
    <w:rsid w:val="00EC04E7"/>
    <w:rPr>
      <w:rFonts w:ascii="Tahoma" w:hAnsi="Tahoma" w:cs="Tahoma"/>
      <w:sz w:val="16"/>
      <w:szCs w:val="16"/>
    </w:rPr>
  </w:style>
  <w:style w:type="paragraph" w:styleId="Dokumentkart">
    <w:name w:val="Document Map"/>
    <w:basedOn w:val="Normal"/>
    <w:semiHidden/>
    <w:rsid w:val="00FE61CA"/>
    <w:pPr>
      <w:shd w:val="clear" w:color="auto" w:fill="000080"/>
    </w:pPr>
    <w:rPr>
      <w:rFonts w:ascii="Tahoma" w:hAnsi="Tahoma" w:cs="Tahoma"/>
      <w:sz w:val="20"/>
      <w:szCs w:val="20"/>
    </w:rPr>
  </w:style>
  <w:style w:type="paragraph" w:styleId="Listeavsnitt">
    <w:name w:val="List Paragraph"/>
    <w:basedOn w:val="Normal"/>
    <w:uiPriority w:val="34"/>
    <w:qFormat/>
    <w:rsid w:val="0031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dreostfoldkrisesenter.no" TargetMode="External"/><Relationship Id="rId1" Type="http://schemas.openxmlformats.org/officeDocument/2006/relationships/hyperlink" Target="mailto:postmaster@indreostfoldkrisesent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349</Words>
  <Characters>1850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Krisesenteret i Indre Østfold</Company>
  <LinksUpToDate>false</LinksUpToDate>
  <CharactersWithSpaces>2195</CharactersWithSpaces>
  <SharedDoc>false</SharedDoc>
  <HLinks>
    <vt:vector size="12" baseType="variant">
      <vt:variant>
        <vt:i4>8323172</vt:i4>
      </vt:variant>
      <vt:variant>
        <vt:i4>3</vt:i4>
      </vt:variant>
      <vt:variant>
        <vt:i4>0</vt:i4>
      </vt:variant>
      <vt:variant>
        <vt:i4>5</vt:i4>
      </vt:variant>
      <vt:variant>
        <vt:lpwstr>http://www.indreostfoldkrisesenter.no/</vt:lpwstr>
      </vt:variant>
      <vt:variant>
        <vt:lpwstr/>
      </vt:variant>
      <vt:variant>
        <vt:i4>7209037</vt:i4>
      </vt:variant>
      <vt:variant>
        <vt:i4>0</vt:i4>
      </vt:variant>
      <vt:variant>
        <vt:i4>0</vt:i4>
      </vt:variant>
      <vt:variant>
        <vt:i4>5</vt:i4>
      </vt:variant>
      <vt:variant>
        <vt:lpwstr>mailto:postmaster@indreostfoldkrisesenter.no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Mette Fjell</dc:creator>
  <cp:keywords/>
  <dc:description/>
  <cp:lastModifiedBy>Ina Afdal</cp:lastModifiedBy>
  <cp:revision>12</cp:revision>
  <cp:lastPrinted>2015-10-19T09:37:00Z</cp:lastPrinted>
  <dcterms:created xsi:type="dcterms:W3CDTF">2015-10-20T17:02:00Z</dcterms:created>
  <dcterms:modified xsi:type="dcterms:W3CDTF">2015-10-22T10:25:00Z</dcterms:modified>
</cp:coreProperties>
</file>