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365F91" w:themeColor="accent1" w:themeShade="BF"/>
          <w:sz w:val="22"/>
          <w:szCs w:val="22"/>
        </w:rPr>
        <w:id w:val="-1886018184"/>
        <w:docPartObj>
          <w:docPartGallery w:val="Cover Pages"/>
          <w:docPartUnique/>
        </w:docPartObj>
      </w:sdtPr>
      <w:sdtEndPr/>
      <w:sdtContent>
        <w:p w:rsidR="007922E1" w:rsidRPr="00155DF9" w:rsidRDefault="007922E1" w:rsidP="00155DF9">
          <w:pPr>
            <w:spacing w:before="120" w:after="120"/>
            <w:rPr>
              <w:caps/>
              <w:color w:val="365F91" w:themeColor="accent1" w:themeShade="BF"/>
              <w:spacing w:val="10"/>
              <w:sz w:val="22"/>
              <w:szCs w:val="22"/>
            </w:rPr>
          </w:pPr>
          <w:r w:rsidRPr="00155DF9">
            <w:rPr>
              <w:noProof/>
              <w:color w:val="365F91" w:themeColor="accent1" w:themeShade="BF"/>
              <w:sz w:val="22"/>
              <w:szCs w:val="22"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2F370475" wp14:editId="6CB2D285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41910"/>
                    <wp:wrapNone/>
                    <wp:docPr id="407" name="Grup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Firma"/>
                                    <w:id w:val="1586652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C12D5" w:rsidRDefault="008C12D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8C12D5" w:rsidRDefault="008C12D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År"/>
                                    <w:id w:val="1836697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01T00:00:00Z">
                                      <w:dateFormat w:val="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C12D5" w:rsidRDefault="008C12D5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8" y="2431"/>
                                <a:ext cx="958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tel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C12D5" w:rsidRDefault="008C12D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Eierstrategi for Indre Østfold Krisesenter IKS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aps/>
                                      <w:noProof/>
                                      <w:color w:val="365F91" w:themeColor="accent1" w:themeShade="BF"/>
                                      <w:spacing w:val="10"/>
                                      <w:sz w:val="22"/>
                                      <w:szCs w:val="22"/>
                                      <w:lang w:eastAsia="nb-NO"/>
                                    </w:rPr>
                                    <w:alias w:val="Undertittel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C12D5" w:rsidRDefault="008C12D5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aps/>
                                          <w:noProof/>
                                          <w:color w:val="365F91" w:themeColor="accent1" w:themeShade="BF"/>
                                          <w:spacing w:val="10"/>
                                          <w:sz w:val="22"/>
                                          <w:szCs w:val="22"/>
                                          <w:lang w:eastAsia="nb-NO"/>
                                        </w:rPr>
                                        <w:t>Strategi for perioden 2015 - 2018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Forfatte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C12D5" w:rsidRDefault="00E357F0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15.10</w:t>
                                      </w:r>
                                      <w:r w:rsidR="008C12D5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.14</w:t>
                                      </w:r>
                                    </w:p>
                                  </w:sdtContent>
                                </w:sdt>
                                <w:p w:rsidR="008C12D5" w:rsidRDefault="008C12D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3" o:spid="_x0000_s1026" style="position:absolute;margin-left:0;margin-top:0;width:612pt;height:647.95pt;z-index:251662336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AiEg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C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Fnz/hq+qNPiEQttauSbfW+CrKlvDj+TA6oE2EGjJNK6q4Msk46qq+tTIaVX8&#10;bT7cUVurOl7iTazV+vpPeQh/EL71Jgag+oIN/5icfA/X8tfzPvwXAAD//wMAUEsDBBQABgAIAAAA&#10;IQB6SRLu3QAAAAcBAAAPAAAAZHJzL2Rvd25yZXYueG1sTI/NTsMwEITvSLyDtUjcqNMIKA1xqgrR&#10;E0iIFgFHN94maeN1iJ0f3p4NF7isdjSr2W/S1Whr0WPrK0cK5rMIBFLuTEWFgrfd5uoOhA+ajK4d&#10;oYJv9LDKzs9SnRg30Cv221AIDiGfaAVlCE0ipc9LtNrPXIPE3sG1VgeWbSFNqwcOt7WMo+hWWl0R&#10;fyh1gw8l5qdtZxUcHoem6+dfm0X1/nRE93L6eP6MlLq8GNf3IAKO4e8YJnxGh4yZ9q4j40WtgIuE&#10;3zl5cXzNej9ty5slyCyV//mzHwAAAP//AwBQSwECLQAUAAYACAAAACEAtoM4kv4AAADhAQAAEwAA&#10;AAAAAAAAAAAAAAAAAAAAW0NvbnRlbnRfVHlwZXNdLnhtbFBLAQItABQABgAIAAAAIQA4/SH/1gAA&#10;AJQBAAALAAAAAAAAAAAAAAAAAC8BAABfcmVscy8ucmVsc1BLAQItABQABgAIAAAAIQDZKoAiEgoA&#10;AIVPAAAOAAAAAAAAAAAAAAAAAC4CAABkcnMvZTJvRG9jLnhtbFBLAQItABQABgAIAAAAIQB6SRLu&#10;3QAAAAcBAAAPAAAAAAAAAAAAAAAAAGwMAABkcnMvZG93bnJldi54bWxQSwUGAAAAAAQABADzAAAA&#10;dg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Firma"/>
                              <w:id w:val="15866524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C12D5" w:rsidRDefault="008C12D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C12D5" w:rsidRDefault="008C12D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År"/>
                              <w:id w:val="1836697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C12D5" w:rsidRDefault="008C12D5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668;top:2431;width:958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tel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C12D5" w:rsidRDefault="008C12D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Eierstrategi for Indre Østfold Krisesenter IKS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aps/>
                                <w:noProof/>
                                <w:color w:val="365F91" w:themeColor="accent1" w:themeShade="BF"/>
                                <w:spacing w:val="10"/>
                                <w:sz w:val="22"/>
                                <w:szCs w:val="22"/>
                                <w:lang w:eastAsia="nb-NO"/>
                              </w:rPr>
                              <w:alias w:val="Undertittel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C12D5" w:rsidRDefault="008C12D5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aps/>
                                    <w:noProof/>
                                    <w:color w:val="365F91" w:themeColor="accent1" w:themeShade="BF"/>
                                    <w:spacing w:val="10"/>
                                    <w:sz w:val="22"/>
                                    <w:szCs w:val="22"/>
                                    <w:lang w:eastAsia="nb-NO"/>
                                  </w:rPr>
                                  <w:t>Strategi for perioden 2015 - 2018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Forfatte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C12D5" w:rsidRDefault="00E357F0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15.10</w:t>
                                </w:r>
                                <w:r w:rsidR="008C12D5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.14</w:t>
                                </w:r>
                              </w:p>
                            </w:sdtContent>
                          </w:sdt>
                          <w:p w:rsidR="008C12D5" w:rsidRDefault="008C12D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155DF9">
            <w:rPr>
              <w:color w:val="365F91" w:themeColor="accent1" w:themeShade="BF"/>
              <w:sz w:val="22"/>
              <w:szCs w:val="2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420641218"/>
        <w:docPartObj>
          <w:docPartGallery w:val="Table of Contents"/>
          <w:docPartUnique/>
        </w:docPartObj>
      </w:sdtPr>
      <w:sdtEndPr/>
      <w:sdtContent>
        <w:p w:rsidR="006A3FEA" w:rsidRPr="00155DF9" w:rsidRDefault="006A3FEA" w:rsidP="00155DF9">
          <w:pPr>
            <w:pStyle w:val="Overskriftforinnholdsfortegnelse"/>
            <w:spacing w:before="120" w:after="120"/>
          </w:pPr>
          <w:r w:rsidRPr="00155DF9">
            <w:t>Innhold</w:t>
          </w:r>
        </w:p>
        <w:p w:rsidR="00C11BDC" w:rsidRDefault="006A3FEA">
          <w:pPr>
            <w:pStyle w:val="INNH1"/>
            <w:rPr>
              <w:noProof/>
              <w:sz w:val="22"/>
              <w:szCs w:val="22"/>
              <w:lang w:eastAsia="nb-NO"/>
            </w:rPr>
          </w:pPr>
          <w:r w:rsidRPr="00155DF9">
            <w:rPr>
              <w:sz w:val="22"/>
              <w:szCs w:val="22"/>
            </w:rPr>
            <w:fldChar w:fldCharType="begin"/>
          </w:r>
          <w:r w:rsidRPr="00155DF9">
            <w:rPr>
              <w:sz w:val="22"/>
              <w:szCs w:val="22"/>
            </w:rPr>
            <w:instrText xml:space="preserve"> TOC \o "1-3" \h \z \u </w:instrText>
          </w:r>
          <w:r w:rsidRPr="00155DF9">
            <w:rPr>
              <w:sz w:val="22"/>
              <w:szCs w:val="22"/>
            </w:rPr>
            <w:fldChar w:fldCharType="separate"/>
          </w:r>
          <w:hyperlink w:anchor="_Toc396809994" w:history="1">
            <w:r w:rsidR="00C11BDC" w:rsidRPr="001C076B">
              <w:rPr>
                <w:rStyle w:val="Hyperkobling"/>
                <w:noProof/>
              </w:rPr>
              <w:t>Innledning</w:t>
            </w:r>
            <w:r w:rsidR="00C11BDC">
              <w:rPr>
                <w:noProof/>
                <w:webHidden/>
              </w:rPr>
              <w:tab/>
            </w:r>
            <w:r w:rsidR="00C11BDC">
              <w:rPr>
                <w:noProof/>
                <w:webHidden/>
              </w:rPr>
              <w:fldChar w:fldCharType="begin"/>
            </w:r>
            <w:r w:rsidR="00C11BDC">
              <w:rPr>
                <w:noProof/>
                <w:webHidden/>
              </w:rPr>
              <w:instrText xml:space="preserve"> PAGEREF _Toc396809994 \h </w:instrText>
            </w:r>
            <w:r w:rsidR="00C11BDC">
              <w:rPr>
                <w:noProof/>
                <w:webHidden/>
              </w:rPr>
            </w:r>
            <w:r w:rsidR="00C11BDC">
              <w:rPr>
                <w:noProof/>
                <w:webHidden/>
              </w:rPr>
              <w:fldChar w:fldCharType="separate"/>
            </w:r>
            <w:r w:rsidR="00AC3D43">
              <w:rPr>
                <w:noProof/>
                <w:webHidden/>
              </w:rPr>
              <w:t>2</w:t>
            </w:r>
            <w:r w:rsidR="00C11BDC">
              <w:rPr>
                <w:noProof/>
                <w:webHidden/>
              </w:rPr>
              <w:fldChar w:fldCharType="end"/>
            </w:r>
          </w:hyperlink>
        </w:p>
        <w:p w:rsidR="00C11BDC" w:rsidRDefault="00E357F0">
          <w:pPr>
            <w:pStyle w:val="INNH1"/>
            <w:rPr>
              <w:noProof/>
              <w:sz w:val="22"/>
              <w:szCs w:val="22"/>
              <w:lang w:eastAsia="nb-NO"/>
            </w:rPr>
          </w:pPr>
          <w:hyperlink w:anchor="_Toc396809995" w:history="1">
            <w:r w:rsidR="00C11BDC" w:rsidRPr="001C076B">
              <w:rPr>
                <w:rStyle w:val="Hyperkobling"/>
                <w:noProof/>
              </w:rPr>
              <w:t>Eierstrategier overfor Indre Østfold Krisesenter IKS</w:t>
            </w:r>
            <w:r w:rsidR="00C11BDC">
              <w:rPr>
                <w:noProof/>
                <w:webHidden/>
              </w:rPr>
              <w:tab/>
            </w:r>
            <w:r w:rsidR="00C11BDC">
              <w:rPr>
                <w:noProof/>
                <w:webHidden/>
              </w:rPr>
              <w:fldChar w:fldCharType="begin"/>
            </w:r>
            <w:r w:rsidR="00C11BDC">
              <w:rPr>
                <w:noProof/>
                <w:webHidden/>
              </w:rPr>
              <w:instrText xml:space="preserve"> PAGEREF _Toc396809995 \h </w:instrText>
            </w:r>
            <w:r w:rsidR="00C11BDC">
              <w:rPr>
                <w:noProof/>
                <w:webHidden/>
              </w:rPr>
            </w:r>
            <w:r w:rsidR="00C11BDC">
              <w:rPr>
                <w:noProof/>
                <w:webHidden/>
              </w:rPr>
              <w:fldChar w:fldCharType="separate"/>
            </w:r>
            <w:r w:rsidR="00AC3D43">
              <w:rPr>
                <w:noProof/>
                <w:webHidden/>
              </w:rPr>
              <w:t>3</w:t>
            </w:r>
            <w:r w:rsidR="00C11BDC">
              <w:rPr>
                <w:noProof/>
                <w:webHidden/>
              </w:rPr>
              <w:fldChar w:fldCharType="end"/>
            </w:r>
          </w:hyperlink>
        </w:p>
        <w:p w:rsidR="00C11BDC" w:rsidRDefault="00E357F0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6809996" w:history="1">
            <w:r w:rsidR="00C11BDC" w:rsidRPr="001C076B">
              <w:rPr>
                <w:rStyle w:val="Hyperkobling"/>
                <w:noProof/>
              </w:rPr>
              <w:t>Hensikt</w:t>
            </w:r>
            <w:r w:rsidR="00C11BDC">
              <w:rPr>
                <w:noProof/>
                <w:webHidden/>
              </w:rPr>
              <w:tab/>
            </w:r>
            <w:r w:rsidR="00C11BDC">
              <w:rPr>
                <w:noProof/>
                <w:webHidden/>
              </w:rPr>
              <w:fldChar w:fldCharType="begin"/>
            </w:r>
            <w:r w:rsidR="00C11BDC">
              <w:rPr>
                <w:noProof/>
                <w:webHidden/>
              </w:rPr>
              <w:instrText xml:space="preserve"> PAGEREF _Toc396809996 \h </w:instrText>
            </w:r>
            <w:r w:rsidR="00C11BDC">
              <w:rPr>
                <w:noProof/>
                <w:webHidden/>
              </w:rPr>
            </w:r>
            <w:r w:rsidR="00C11BDC">
              <w:rPr>
                <w:noProof/>
                <w:webHidden/>
              </w:rPr>
              <w:fldChar w:fldCharType="separate"/>
            </w:r>
            <w:r w:rsidR="00AC3D43">
              <w:rPr>
                <w:noProof/>
                <w:webHidden/>
              </w:rPr>
              <w:t>3</w:t>
            </w:r>
            <w:r w:rsidR="00C11BDC">
              <w:rPr>
                <w:noProof/>
                <w:webHidden/>
              </w:rPr>
              <w:fldChar w:fldCharType="end"/>
            </w:r>
          </w:hyperlink>
        </w:p>
        <w:p w:rsidR="00C11BDC" w:rsidRDefault="00E357F0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6809997" w:history="1">
            <w:r w:rsidR="00C11BDC" w:rsidRPr="001C076B">
              <w:rPr>
                <w:rStyle w:val="Hyperkobling"/>
                <w:noProof/>
              </w:rPr>
              <w:t>Kjernevirksomhet</w:t>
            </w:r>
            <w:r w:rsidR="00C11BDC">
              <w:rPr>
                <w:noProof/>
                <w:webHidden/>
              </w:rPr>
              <w:tab/>
            </w:r>
            <w:r w:rsidR="00C11BDC">
              <w:rPr>
                <w:noProof/>
                <w:webHidden/>
              </w:rPr>
              <w:fldChar w:fldCharType="begin"/>
            </w:r>
            <w:r w:rsidR="00C11BDC">
              <w:rPr>
                <w:noProof/>
                <w:webHidden/>
              </w:rPr>
              <w:instrText xml:space="preserve"> PAGEREF _Toc396809997 \h </w:instrText>
            </w:r>
            <w:r w:rsidR="00C11BDC">
              <w:rPr>
                <w:noProof/>
                <w:webHidden/>
              </w:rPr>
            </w:r>
            <w:r w:rsidR="00C11BDC">
              <w:rPr>
                <w:noProof/>
                <w:webHidden/>
              </w:rPr>
              <w:fldChar w:fldCharType="separate"/>
            </w:r>
            <w:r w:rsidR="00AC3D43">
              <w:rPr>
                <w:noProof/>
                <w:webHidden/>
              </w:rPr>
              <w:t>3</w:t>
            </w:r>
            <w:r w:rsidR="00C11BDC">
              <w:rPr>
                <w:noProof/>
                <w:webHidden/>
              </w:rPr>
              <w:fldChar w:fldCharType="end"/>
            </w:r>
          </w:hyperlink>
        </w:p>
        <w:p w:rsidR="00C11BDC" w:rsidRDefault="00E357F0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6809998" w:history="1">
            <w:r w:rsidR="00C11BDC" w:rsidRPr="001C076B">
              <w:rPr>
                <w:rStyle w:val="Hyperkobling"/>
                <w:noProof/>
              </w:rPr>
              <w:t>Forutsetninger</w:t>
            </w:r>
            <w:r w:rsidR="00C11BDC">
              <w:rPr>
                <w:noProof/>
                <w:webHidden/>
              </w:rPr>
              <w:tab/>
            </w:r>
            <w:r w:rsidR="00C11BDC">
              <w:rPr>
                <w:noProof/>
                <w:webHidden/>
              </w:rPr>
              <w:fldChar w:fldCharType="begin"/>
            </w:r>
            <w:r w:rsidR="00C11BDC">
              <w:rPr>
                <w:noProof/>
                <w:webHidden/>
              </w:rPr>
              <w:instrText xml:space="preserve"> PAGEREF _Toc396809998 \h </w:instrText>
            </w:r>
            <w:r w:rsidR="00C11BDC">
              <w:rPr>
                <w:noProof/>
                <w:webHidden/>
              </w:rPr>
            </w:r>
            <w:r w:rsidR="00C11BDC">
              <w:rPr>
                <w:noProof/>
                <w:webHidden/>
              </w:rPr>
              <w:fldChar w:fldCharType="separate"/>
            </w:r>
            <w:r w:rsidR="00AC3D43">
              <w:rPr>
                <w:noProof/>
                <w:webHidden/>
              </w:rPr>
              <w:t>4</w:t>
            </w:r>
            <w:r w:rsidR="00C11BDC">
              <w:rPr>
                <w:noProof/>
                <w:webHidden/>
              </w:rPr>
              <w:fldChar w:fldCharType="end"/>
            </w:r>
          </w:hyperlink>
        </w:p>
        <w:p w:rsidR="00C11BDC" w:rsidRDefault="00E357F0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6809999" w:history="1">
            <w:r w:rsidR="00C11BDC" w:rsidRPr="001C076B">
              <w:rPr>
                <w:rStyle w:val="Hyperkobling"/>
                <w:noProof/>
              </w:rPr>
              <w:t>Styringsprinsipper</w:t>
            </w:r>
            <w:r w:rsidR="00C11BDC">
              <w:rPr>
                <w:noProof/>
                <w:webHidden/>
              </w:rPr>
              <w:tab/>
            </w:r>
            <w:r w:rsidR="00C11BDC">
              <w:rPr>
                <w:noProof/>
                <w:webHidden/>
              </w:rPr>
              <w:fldChar w:fldCharType="begin"/>
            </w:r>
            <w:r w:rsidR="00C11BDC">
              <w:rPr>
                <w:noProof/>
                <w:webHidden/>
              </w:rPr>
              <w:instrText xml:space="preserve"> PAGEREF _Toc396809999 \h </w:instrText>
            </w:r>
            <w:r w:rsidR="00C11BDC">
              <w:rPr>
                <w:noProof/>
                <w:webHidden/>
              </w:rPr>
            </w:r>
            <w:r w:rsidR="00C11BDC">
              <w:rPr>
                <w:noProof/>
                <w:webHidden/>
              </w:rPr>
              <w:fldChar w:fldCharType="separate"/>
            </w:r>
            <w:r w:rsidR="00AC3D43">
              <w:rPr>
                <w:noProof/>
                <w:webHidden/>
              </w:rPr>
              <w:t>4</w:t>
            </w:r>
            <w:r w:rsidR="00C11BDC">
              <w:rPr>
                <w:noProof/>
                <w:webHidden/>
              </w:rPr>
              <w:fldChar w:fldCharType="end"/>
            </w:r>
          </w:hyperlink>
        </w:p>
        <w:p w:rsidR="00C11BDC" w:rsidRDefault="00E357F0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6810000" w:history="1">
            <w:r w:rsidR="00C11BDC" w:rsidRPr="001C076B">
              <w:rPr>
                <w:rStyle w:val="Hyperkobling"/>
                <w:noProof/>
              </w:rPr>
              <w:t>Økonomi</w:t>
            </w:r>
            <w:r w:rsidR="00C11BDC">
              <w:rPr>
                <w:noProof/>
                <w:webHidden/>
              </w:rPr>
              <w:tab/>
            </w:r>
            <w:r w:rsidR="00C11BDC">
              <w:rPr>
                <w:noProof/>
                <w:webHidden/>
              </w:rPr>
              <w:fldChar w:fldCharType="begin"/>
            </w:r>
            <w:r w:rsidR="00C11BDC">
              <w:rPr>
                <w:noProof/>
                <w:webHidden/>
              </w:rPr>
              <w:instrText xml:space="preserve"> PAGEREF _Toc396810000 \h </w:instrText>
            </w:r>
            <w:r w:rsidR="00C11BDC">
              <w:rPr>
                <w:noProof/>
                <w:webHidden/>
              </w:rPr>
            </w:r>
            <w:r w:rsidR="00C11BDC">
              <w:rPr>
                <w:noProof/>
                <w:webHidden/>
              </w:rPr>
              <w:fldChar w:fldCharType="separate"/>
            </w:r>
            <w:r w:rsidR="00AC3D43">
              <w:rPr>
                <w:noProof/>
                <w:webHidden/>
              </w:rPr>
              <w:t>4</w:t>
            </w:r>
            <w:r w:rsidR="00C11BDC">
              <w:rPr>
                <w:noProof/>
                <w:webHidden/>
              </w:rPr>
              <w:fldChar w:fldCharType="end"/>
            </w:r>
          </w:hyperlink>
        </w:p>
        <w:p w:rsidR="00C11BDC" w:rsidRDefault="00E357F0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6810001" w:history="1">
            <w:r w:rsidR="00C11BDC" w:rsidRPr="001C076B">
              <w:rPr>
                <w:rStyle w:val="Hyperkobling"/>
                <w:noProof/>
              </w:rPr>
              <w:t>Utvikling</w:t>
            </w:r>
            <w:r w:rsidR="00C11BDC">
              <w:rPr>
                <w:noProof/>
                <w:webHidden/>
              </w:rPr>
              <w:tab/>
            </w:r>
            <w:r w:rsidR="00C11BDC">
              <w:rPr>
                <w:noProof/>
                <w:webHidden/>
              </w:rPr>
              <w:fldChar w:fldCharType="begin"/>
            </w:r>
            <w:r w:rsidR="00C11BDC">
              <w:rPr>
                <w:noProof/>
                <w:webHidden/>
              </w:rPr>
              <w:instrText xml:space="preserve"> PAGEREF _Toc396810001 \h </w:instrText>
            </w:r>
            <w:r w:rsidR="00C11BDC">
              <w:rPr>
                <w:noProof/>
                <w:webHidden/>
              </w:rPr>
            </w:r>
            <w:r w:rsidR="00C11BDC">
              <w:rPr>
                <w:noProof/>
                <w:webHidden/>
              </w:rPr>
              <w:fldChar w:fldCharType="separate"/>
            </w:r>
            <w:r w:rsidR="00AC3D43">
              <w:rPr>
                <w:noProof/>
                <w:webHidden/>
              </w:rPr>
              <w:t>5</w:t>
            </w:r>
            <w:r w:rsidR="00C11BDC">
              <w:rPr>
                <w:noProof/>
                <w:webHidden/>
              </w:rPr>
              <w:fldChar w:fldCharType="end"/>
            </w:r>
          </w:hyperlink>
        </w:p>
        <w:p w:rsidR="006A3FEA" w:rsidRPr="00155DF9" w:rsidRDefault="006A3FEA" w:rsidP="00155DF9">
          <w:pPr>
            <w:spacing w:before="120" w:after="120"/>
            <w:rPr>
              <w:sz w:val="22"/>
              <w:szCs w:val="22"/>
            </w:rPr>
          </w:pPr>
          <w:r w:rsidRPr="00155DF9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F624B5" w:rsidRDefault="00F624B5" w:rsidP="00360793">
      <w:pPr>
        <w:spacing w:before="120" w:after="120"/>
        <w:rPr>
          <w:sz w:val="22"/>
          <w:szCs w:val="22"/>
        </w:rPr>
      </w:pPr>
    </w:p>
    <w:p w:rsidR="00F624B5" w:rsidRDefault="00F624B5" w:rsidP="00360793">
      <w:pPr>
        <w:spacing w:before="120" w:after="120"/>
        <w:rPr>
          <w:sz w:val="22"/>
          <w:szCs w:val="22"/>
        </w:rPr>
      </w:pPr>
    </w:p>
    <w:p w:rsidR="00F624B5" w:rsidRDefault="00F624B5" w:rsidP="00360793">
      <w:pPr>
        <w:spacing w:before="120" w:after="120"/>
        <w:rPr>
          <w:sz w:val="22"/>
          <w:szCs w:val="22"/>
        </w:rPr>
      </w:pPr>
    </w:p>
    <w:p w:rsidR="009F2926" w:rsidRDefault="009F2926" w:rsidP="00360793">
      <w:pPr>
        <w:spacing w:before="120" w:after="120"/>
        <w:rPr>
          <w:sz w:val="22"/>
          <w:szCs w:val="22"/>
        </w:rPr>
      </w:pPr>
    </w:p>
    <w:p w:rsidR="007D261B" w:rsidRDefault="007D261B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9E4D7C" w:rsidRDefault="005E3C3C" w:rsidP="00F624B5">
      <w:pPr>
        <w:pStyle w:val="Overskrift1"/>
      </w:pPr>
      <w:bookmarkStart w:id="1" w:name="_Toc396809994"/>
      <w:r>
        <w:lastRenderedPageBreak/>
        <w:t>Innledning</w:t>
      </w:r>
      <w:bookmarkEnd w:id="1"/>
    </w:p>
    <w:p w:rsidR="0090387C" w:rsidRDefault="0090387C" w:rsidP="00CF4A79">
      <w:pPr>
        <w:spacing w:before="0" w:after="60"/>
        <w:rPr>
          <w:sz w:val="22"/>
          <w:szCs w:val="22"/>
        </w:rPr>
      </w:pPr>
    </w:p>
    <w:p w:rsidR="00960E40" w:rsidRPr="00960E40" w:rsidRDefault="00960E40" w:rsidP="00960E40">
      <w:pPr>
        <w:pStyle w:val="Overskrift8"/>
      </w:pPr>
      <w:r>
        <w:t>Representantsmøte</w:t>
      </w:r>
    </w:p>
    <w:p w:rsidR="00364E1E" w:rsidRPr="00E93455" w:rsidRDefault="00CF4A79" w:rsidP="00CF4A79">
      <w:pPr>
        <w:spacing w:before="0" w:after="60"/>
        <w:rPr>
          <w:sz w:val="22"/>
          <w:szCs w:val="22"/>
        </w:rPr>
      </w:pPr>
      <w:r w:rsidRPr="00E93455">
        <w:rPr>
          <w:sz w:val="22"/>
          <w:szCs w:val="22"/>
        </w:rPr>
        <w:t xml:space="preserve">Representantskapet for </w:t>
      </w:r>
      <w:r w:rsidR="00320431">
        <w:rPr>
          <w:sz w:val="22"/>
          <w:szCs w:val="22"/>
        </w:rPr>
        <w:t>Indre</w:t>
      </w:r>
      <w:r w:rsidRPr="00E93455">
        <w:rPr>
          <w:sz w:val="22"/>
          <w:szCs w:val="22"/>
        </w:rPr>
        <w:t xml:space="preserve"> Østfold</w:t>
      </w:r>
      <w:r w:rsidR="00320431">
        <w:rPr>
          <w:sz w:val="22"/>
          <w:szCs w:val="22"/>
        </w:rPr>
        <w:t xml:space="preserve"> Krisesenter IKS</w:t>
      </w:r>
      <w:r w:rsidRPr="00E93455">
        <w:rPr>
          <w:sz w:val="22"/>
          <w:szCs w:val="22"/>
        </w:rPr>
        <w:t xml:space="preserve"> </w:t>
      </w:r>
      <w:r w:rsidR="00F33DA9" w:rsidRPr="00E93455">
        <w:rPr>
          <w:sz w:val="22"/>
          <w:szCs w:val="22"/>
        </w:rPr>
        <w:t xml:space="preserve">vedtok </w:t>
      </w:r>
      <w:r w:rsidR="009B2126">
        <w:rPr>
          <w:sz w:val="22"/>
          <w:szCs w:val="22"/>
        </w:rPr>
        <w:t>15.11.13</w:t>
      </w:r>
      <w:r w:rsidR="00F33DA9" w:rsidRPr="00474938">
        <w:rPr>
          <w:sz w:val="22"/>
          <w:szCs w:val="22"/>
        </w:rPr>
        <w:t xml:space="preserve"> å nedse</w:t>
      </w:r>
      <w:r w:rsidRPr="00474938">
        <w:rPr>
          <w:sz w:val="22"/>
          <w:szCs w:val="22"/>
        </w:rPr>
        <w:t>tt</w:t>
      </w:r>
      <w:r w:rsidR="00F352B6" w:rsidRPr="00474938">
        <w:rPr>
          <w:sz w:val="22"/>
          <w:szCs w:val="22"/>
        </w:rPr>
        <w:t>e</w:t>
      </w:r>
      <w:r w:rsidRPr="00474938">
        <w:rPr>
          <w:sz w:val="22"/>
          <w:szCs w:val="22"/>
        </w:rPr>
        <w:t xml:space="preserve"> </w:t>
      </w:r>
      <w:r w:rsidR="00320431">
        <w:rPr>
          <w:sz w:val="22"/>
          <w:szCs w:val="22"/>
        </w:rPr>
        <w:t>et strategiutvalg for</w:t>
      </w:r>
      <w:r w:rsidRPr="00E93455">
        <w:rPr>
          <w:sz w:val="22"/>
          <w:szCs w:val="22"/>
        </w:rPr>
        <w:t xml:space="preserve"> </w:t>
      </w:r>
      <w:r w:rsidR="00320431">
        <w:rPr>
          <w:sz w:val="22"/>
          <w:szCs w:val="22"/>
        </w:rPr>
        <w:t>utarbeidelse av eierstrategi for selskapet</w:t>
      </w:r>
      <w:r w:rsidR="00C53CD3">
        <w:rPr>
          <w:sz w:val="22"/>
          <w:szCs w:val="22"/>
        </w:rPr>
        <w:t>:</w:t>
      </w:r>
    </w:p>
    <w:p w:rsidR="000A58A9" w:rsidRPr="000F23DA" w:rsidRDefault="000A58A9" w:rsidP="009B2126">
      <w:pPr>
        <w:pStyle w:val="Listeavsnitt"/>
        <w:numPr>
          <w:ilvl w:val="0"/>
          <w:numId w:val="29"/>
        </w:numPr>
        <w:spacing w:before="0" w:after="60"/>
        <w:rPr>
          <w:bCs/>
          <w:i/>
          <w:iCs/>
          <w:sz w:val="22"/>
          <w:szCs w:val="22"/>
        </w:rPr>
      </w:pPr>
      <w:r w:rsidRPr="000F23DA">
        <w:rPr>
          <w:bCs/>
          <w:i/>
          <w:iCs/>
          <w:sz w:val="22"/>
          <w:szCs w:val="22"/>
        </w:rPr>
        <w:t>Det nedsettes et strategiutvalg som utarbeider en eierstrategi for selskapet</w:t>
      </w:r>
    </w:p>
    <w:p w:rsidR="000A58A9" w:rsidRPr="000F23DA" w:rsidRDefault="000A58A9" w:rsidP="009B2126">
      <w:pPr>
        <w:pStyle w:val="Listeavsnitt"/>
        <w:numPr>
          <w:ilvl w:val="0"/>
          <w:numId w:val="29"/>
        </w:numPr>
        <w:spacing w:before="0" w:after="60"/>
        <w:rPr>
          <w:bCs/>
          <w:i/>
          <w:iCs/>
          <w:sz w:val="22"/>
          <w:szCs w:val="22"/>
        </w:rPr>
      </w:pPr>
      <w:r w:rsidRPr="000F23DA">
        <w:rPr>
          <w:bCs/>
          <w:i/>
          <w:iCs/>
          <w:sz w:val="22"/>
          <w:szCs w:val="22"/>
        </w:rPr>
        <w:t>Arbeidet med eierstrategi tar opp i seg evalueringen av eierstyringen og signalene fra høringsarbeidet rundt krisesenterstrukturen i Østfold</w:t>
      </w:r>
    </w:p>
    <w:p w:rsidR="000A58A9" w:rsidRPr="000F23DA" w:rsidRDefault="000A58A9" w:rsidP="009B2126">
      <w:pPr>
        <w:pStyle w:val="Listeavsnitt"/>
        <w:numPr>
          <w:ilvl w:val="0"/>
          <w:numId w:val="29"/>
        </w:numPr>
        <w:spacing w:before="0" w:after="60"/>
        <w:rPr>
          <w:bCs/>
          <w:i/>
          <w:iCs/>
          <w:sz w:val="22"/>
          <w:szCs w:val="22"/>
        </w:rPr>
      </w:pPr>
      <w:r w:rsidRPr="000F23DA">
        <w:rPr>
          <w:bCs/>
          <w:i/>
          <w:iCs/>
          <w:sz w:val="22"/>
          <w:szCs w:val="22"/>
        </w:rPr>
        <w:t>Strategiutvalget består av</w:t>
      </w:r>
    </w:p>
    <w:p w:rsidR="000A58A9" w:rsidRPr="000F23DA" w:rsidRDefault="000A58A9" w:rsidP="009B2126">
      <w:pPr>
        <w:pStyle w:val="Listeavsnitt"/>
        <w:numPr>
          <w:ilvl w:val="0"/>
          <w:numId w:val="31"/>
        </w:numPr>
        <w:spacing w:before="0" w:after="60"/>
        <w:rPr>
          <w:bCs/>
          <w:i/>
          <w:iCs/>
          <w:sz w:val="22"/>
          <w:szCs w:val="22"/>
        </w:rPr>
      </w:pPr>
      <w:r w:rsidRPr="000F23DA">
        <w:rPr>
          <w:bCs/>
          <w:i/>
          <w:iCs/>
          <w:sz w:val="22"/>
          <w:szCs w:val="22"/>
        </w:rPr>
        <w:t>Representantskapsleder (Kari Pettersen)</w:t>
      </w:r>
    </w:p>
    <w:p w:rsidR="000A58A9" w:rsidRPr="000F23DA" w:rsidRDefault="000A58A9" w:rsidP="009B2126">
      <w:pPr>
        <w:pStyle w:val="Listeavsnitt"/>
        <w:numPr>
          <w:ilvl w:val="0"/>
          <w:numId w:val="31"/>
        </w:numPr>
        <w:spacing w:before="0" w:after="60"/>
        <w:rPr>
          <w:bCs/>
          <w:i/>
          <w:iCs/>
          <w:sz w:val="22"/>
          <w:szCs w:val="22"/>
        </w:rPr>
      </w:pPr>
      <w:r w:rsidRPr="000F23DA">
        <w:rPr>
          <w:bCs/>
          <w:i/>
          <w:iCs/>
          <w:sz w:val="22"/>
          <w:szCs w:val="22"/>
        </w:rPr>
        <w:t>Virksomhetsleder fra en av eierkommunene (Hege Bakke)</w:t>
      </w:r>
    </w:p>
    <w:p w:rsidR="000A58A9" w:rsidRPr="000F23DA" w:rsidRDefault="000A58A9" w:rsidP="009B2126">
      <w:pPr>
        <w:pStyle w:val="Listeavsnitt"/>
        <w:numPr>
          <w:ilvl w:val="0"/>
          <w:numId w:val="31"/>
        </w:numPr>
        <w:spacing w:before="0" w:after="60"/>
        <w:rPr>
          <w:bCs/>
          <w:i/>
          <w:iCs/>
          <w:sz w:val="22"/>
          <w:szCs w:val="22"/>
        </w:rPr>
      </w:pPr>
      <w:r w:rsidRPr="000F23DA">
        <w:rPr>
          <w:bCs/>
          <w:i/>
          <w:iCs/>
          <w:sz w:val="22"/>
          <w:szCs w:val="22"/>
        </w:rPr>
        <w:t>Styreleder (Torrey Tvete)</w:t>
      </w:r>
    </w:p>
    <w:p w:rsidR="000A58A9" w:rsidRPr="000F23DA" w:rsidRDefault="000A58A9" w:rsidP="009B2126">
      <w:pPr>
        <w:pStyle w:val="Listeavsnitt"/>
        <w:numPr>
          <w:ilvl w:val="0"/>
          <w:numId w:val="31"/>
        </w:numPr>
        <w:spacing w:before="0" w:after="60"/>
        <w:rPr>
          <w:bCs/>
          <w:i/>
          <w:iCs/>
          <w:sz w:val="22"/>
          <w:szCs w:val="22"/>
        </w:rPr>
      </w:pPr>
      <w:r w:rsidRPr="000F23DA">
        <w:rPr>
          <w:bCs/>
          <w:i/>
          <w:iCs/>
          <w:sz w:val="22"/>
          <w:szCs w:val="22"/>
        </w:rPr>
        <w:t>Daglig leder (Kari-Mette Fjell)</w:t>
      </w:r>
    </w:p>
    <w:p w:rsidR="000A58A9" w:rsidRPr="000F23DA" w:rsidRDefault="000A58A9" w:rsidP="009B2126">
      <w:pPr>
        <w:pStyle w:val="Listeavsnitt"/>
        <w:numPr>
          <w:ilvl w:val="0"/>
          <w:numId w:val="31"/>
        </w:numPr>
        <w:spacing w:before="0" w:after="60"/>
        <w:rPr>
          <w:bCs/>
          <w:i/>
          <w:iCs/>
          <w:sz w:val="22"/>
          <w:szCs w:val="22"/>
        </w:rPr>
      </w:pPr>
      <w:r w:rsidRPr="000F23DA">
        <w:rPr>
          <w:bCs/>
          <w:i/>
          <w:iCs/>
          <w:sz w:val="22"/>
          <w:szCs w:val="22"/>
        </w:rPr>
        <w:t>Prosjektleder fra prosjekt eierskap (Åsmund Kobbevik)</w:t>
      </w:r>
    </w:p>
    <w:p w:rsidR="000F18F8" w:rsidRPr="000F23DA" w:rsidRDefault="000A58A9" w:rsidP="009B2126">
      <w:pPr>
        <w:pStyle w:val="Listeavsnitt"/>
        <w:numPr>
          <w:ilvl w:val="0"/>
          <w:numId w:val="29"/>
        </w:numPr>
        <w:spacing w:before="0" w:after="60"/>
        <w:rPr>
          <w:bCs/>
          <w:i/>
          <w:iCs/>
          <w:sz w:val="22"/>
          <w:szCs w:val="22"/>
        </w:rPr>
      </w:pPr>
      <w:r w:rsidRPr="000F23DA">
        <w:rPr>
          <w:bCs/>
          <w:i/>
          <w:iCs/>
          <w:sz w:val="22"/>
          <w:szCs w:val="22"/>
        </w:rPr>
        <w:t>Endelig eierstrategi behandles i representantskapet høsten 201</w:t>
      </w:r>
      <w:r w:rsidR="001D469A">
        <w:rPr>
          <w:bCs/>
          <w:i/>
          <w:iCs/>
          <w:sz w:val="22"/>
          <w:szCs w:val="22"/>
        </w:rPr>
        <w:t>4</w:t>
      </w:r>
    </w:p>
    <w:p w:rsidR="0012289A" w:rsidRDefault="0012289A" w:rsidP="00474938">
      <w:pPr>
        <w:pStyle w:val="Overskrift8"/>
      </w:pPr>
      <w:r>
        <w:t>Arbeidsgruppen</w:t>
      </w:r>
    </w:p>
    <w:p w:rsidR="008C7140" w:rsidRDefault="00E8296C" w:rsidP="0023651B">
      <w:pPr>
        <w:spacing w:before="0" w:after="60"/>
        <w:rPr>
          <w:sz w:val="22"/>
          <w:szCs w:val="22"/>
        </w:rPr>
      </w:pPr>
      <w:r>
        <w:rPr>
          <w:sz w:val="22"/>
          <w:szCs w:val="22"/>
        </w:rPr>
        <w:t>Det ble gjort et par endri</w:t>
      </w:r>
      <w:r w:rsidR="00E6683E">
        <w:rPr>
          <w:sz w:val="22"/>
          <w:szCs w:val="22"/>
        </w:rPr>
        <w:t xml:space="preserve">nger ved gruppesammensetningen: </w:t>
      </w:r>
    </w:p>
    <w:p w:rsidR="008C7140" w:rsidRPr="008C7140" w:rsidRDefault="008C7140" w:rsidP="008C7140">
      <w:pPr>
        <w:pStyle w:val="Listeavsnitt"/>
        <w:numPr>
          <w:ilvl w:val="0"/>
          <w:numId w:val="32"/>
        </w:numPr>
        <w:spacing w:before="0" w:after="60"/>
        <w:rPr>
          <w:sz w:val="22"/>
          <w:szCs w:val="22"/>
        </w:rPr>
      </w:pPr>
      <w:r w:rsidRPr="008C7140">
        <w:rPr>
          <w:sz w:val="22"/>
          <w:szCs w:val="22"/>
        </w:rPr>
        <w:t xml:space="preserve">Av hensyn til vertskommunens </w:t>
      </w:r>
      <w:r w:rsidR="00BC7E64">
        <w:rPr>
          <w:sz w:val="22"/>
          <w:szCs w:val="22"/>
        </w:rPr>
        <w:t xml:space="preserve">særskilte rolle </w:t>
      </w:r>
      <w:r w:rsidRPr="008C7140">
        <w:rPr>
          <w:sz w:val="22"/>
          <w:szCs w:val="22"/>
        </w:rPr>
        <w:t>erstattet r</w:t>
      </w:r>
      <w:r w:rsidR="0010195C" w:rsidRPr="008C7140">
        <w:rPr>
          <w:sz w:val="22"/>
          <w:szCs w:val="22"/>
        </w:rPr>
        <w:t xml:space="preserve">ådmannsgruppen Hege Bakke med Rita Sletner (Avdelingsleder, Nav, Eidsberg kommune). </w:t>
      </w:r>
    </w:p>
    <w:p w:rsidR="0023651B" w:rsidRPr="008C7140" w:rsidRDefault="0010195C" w:rsidP="008C7140">
      <w:pPr>
        <w:pStyle w:val="Listeavsnitt"/>
        <w:numPr>
          <w:ilvl w:val="0"/>
          <w:numId w:val="32"/>
        </w:numPr>
        <w:spacing w:before="0" w:after="60"/>
        <w:rPr>
          <w:sz w:val="22"/>
          <w:szCs w:val="22"/>
        </w:rPr>
      </w:pPr>
      <w:r w:rsidRPr="008C7140">
        <w:rPr>
          <w:sz w:val="22"/>
          <w:szCs w:val="22"/>
        </w:rPr>
        <w:t xml:space="preserve">I løpet av perioden </w:t>
      </w:r>
      <w:r w:rsidR="00976AD8" w:rsidRPr="008C7140">
        <w:rPr>
          <w:sz w:val="22"/>
          <w:szCs w:val="22"/>
        </w:rPr>
        <w:t xml:space="preserve">trådte </w:t>
      </w:r>
      <w:r w:rsidRPr="008C7140">
        <w:rPr>
          <w:sz w:val="22"/>
          <w:szCs w:val="22"/>
        </w:rPr>
        <w:t>Martha Hersleth Holsen inn i styrelederrollen</w:t>
      </w:r>
      <w:r w:rsidR="008C7140" w:rsidRPr="008C7140">
        <w:rPr>
          <w:sz w:val="22"/>
          <w:szCs w:val="22"/>
        </w:rPr>
        <w:t>.</w:t>
      </w:r>
    </w:p>
    <w:p w:rsidR="0012289A" w:rsidRDefault="0012289A" w:rsidP="00474938">
      <w:pPr>
        <w:pStyle w:val="Overskrift8"/>
      </w:pPr>
      <w:r>
        <w:t>Prosess</w:t>
      </w:r>
    </w:p>
    <w:p w:rsidR="00421913" w:rsidRDefault="00BF75C8" w:rsidP="00CF4A79">
      <w:pPr>
        <w:spacing w:before="0" w:after="60"/>
        <w:rPr>
          <w:sz w:val="22"/>
          <w:szCs w:val="22"/>
        </w:rPr>
      </w:pPr>
      <w:r>
        <w:rPr>
          <w:sz w:val="22"/>
          <w:szCs w:val="22"/>
        </w:rPr>
        <w:t xml:space="preserve">Strategiutvalget møttes første gang </w:t>
      </w:r>
      <w:r w:rsidR="00D527E4">
        <w:rPr>
          <w:sz w:val="22"/>
          <w:szCs w:val="22"/>
        </w:rPr>
        <w:t>05.02.14 for å forfatte et brev til Barne-, likestillings- og inkluderingsdepartementet, med henstilling om å endre finansieringsordningen for ROSA-bruker</w:t>
      </w:r>
      <w:r w:rsidR="00421913">
        <w:rPr>
          <w:sz w:val="22"/>
          <w:szCs w:val="22"/>
        </w:rPr>
        <w:t>e</w:t>
      </w:r>
      <w:r w:rsidR="00D527E4">
        <w:rPr>
          <w:sz w:val="22"/>
          <w:szCs w:val="22"/>
        </w:rPr>
        <w:t xml:space="preserve">. </w:t>
      </w:r>
      <w:r w:rsidR="00421913">
        <w:rPr>
          <w:sz w:val="22"/>
          <w:szCs w:val="22"/>
        </w:rPr>
        <w:t>Møtet ble understøttet av konsulent Kaare Granheim fra Agenda, som tidligere ha</w:t>
      </w:r>
      <w:r w:rsidR="00B112DD">
        <w:rPr>
          <w:sz w:val="22"/>
          <w:szCs w:val="22"/>
        </w:rPr>
        <w:t>r</w:t>
      </w:r>
      <w:r w:rsidR="00421913">
        <w:rPr>
          <w:sz w:val="22"/>
          <w:szCs w:val="22"/>
        </w:rPr>
        <w:t xml:space="preserve"> </w:t>
      </w:r>
      <w:r w:rsidR="00B112DD">
        <w:rPr>
          <w:sz w:val="22"/>
          <w:szCs w:val="22"/>
        </w:rPr>
        <w:t>lagt frem</w:t>
      </w:r>
      <w:r w:rsidR="00421913">
        <w:rPr>
          <w:sz w:val="22"/>
          <w:szCs w:val="22"/>
        </w:rPr>
        <w:t xml:space="preserve"> rapport om krisesenterstruktur i Østfold.</w:t>
      </w:r>
    </w:p>
    <w:p w:rsidR="00B43020" w:rsidRDefault="00421913" w:rsidP="00CF4A79">
      <w:pPr>
        <w:spacing w:before="0" w:after="60"/>
        <w:rPr>
          <w:sz w:val="22"/>
          <w:szCs w:val="22"/>
        </w:rPr>
      </w:pPr>
      <w:r>
        <w:rPr>
          <w:sz w:val="22"/>
          <w:szCs w:val="22"/>
        </w:rPr>
        <w:t>Strategiutvalget fortsatte sine møter fra juni</w:t>
      </w:r>
      <w:r w:rsidR="00AA2316">
        <w:rPr>
          <w:sz w:val="22"/>
          <w:szCs w:val="22"/>
        </w:rPr>
        <w:t xml:space="preserve"> 2014</w:t>
      </w:r>
      <w:r w:rsidR="00B43020">
        <w:rPr>
          <w:sz w:val="22"/>
          <w:szCs w:val="22"/>
        </w:rPr>
        <w:t>. Følgende aktiviteter har inngått i arbeidet:</w:t>
      </w:r>
    </w:p>
    <w:p w:rsidR="00B43020" w:rsidRDefault="00B43020" w:rsidP="008574DB">
      <w:pPr>
        <w:pStyle w:val="Listeavsnitt"/>
        <w:numPr>
          <w:ilvl w:val="0"/>
          <w:numId w:val="25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 xml:space="preserve">3. juni </w:t>
      </w:r>
      <w:r>
        <w:rPr>
          <w:sz w:val="22"/>
          <w:szCs w:val="22"/>
        </w:rPr>
        <w:tab/>
      </w:r>
      <w:r w:rsidR="00B112DD">
        <w:rPr>
          <w:sz w:val="22"/>
          <w:szCs w:val="22"/>
        </w:rPr>
        <w:tab/>
      </w:r>
      <w:r>
        <w:rPr>
          <w:sz w:val="22"/>
          <w:szCs w:val="22"/>
        </w:rPr>
        <w:t>Møte i strategiutvalget</w:t>
      </w:r>
    </w:p>
    <w:p w:rsidR="00B112DD" w:rsidRDefault="00B112DD" w:rsidP="008574DB">
      <w:pPr>
        <w:pStyle w:val="Listeavsnitt"/>
        <w:numPr>
          <w:ilvl w:val="0"/>
          <w:numId w:val="25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11. august</w:t>
      </w:r>
      <w:r>
        <w:rPr>
          <w:sz w:val="22"/>
          <w:szCs w:val="22"/>
        </w:rPr>
        <w:tab/>
        <w:t>Møte i strategiutvalget</w:t>
      </w:r>
    </w:p>
    <w:p w:rsidR="00B112DD" w:rsidRDefault="00B112DD" w:rsidP="008574DB">
      <w:pPr>
        <w:pStyle w:val="Listeavsnitt"/>
        <w:numPr>
          <w:ilvl w:val="0"/>
          <w:numId w:val="25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19. august</w:t>
      </w:r>
      <w:r>
        <w:rPr>
          <w:sz w:val="22"/>
          <w:szCs w:val="22"/>
        </w:rPr>
        <w:tab/>
        <w:t xml:space="preserve">Møte med </w:t>
      </w:r>
      <w:r w:rsidR="00FA69F6">
        <w:rPr>
          <w:sz w:val="22"/>
          <w:szCs w:val="22"/>
        </w:rPr>
        <w:t>barnevern</w:t>
      </w:r>
      <w:r>
        <w:rPr>
          <w:sz w:val="22"/>
          <w:szCs w:val="22"/>
        </w:rPr>
        <w:t>ledere. Gjennomgang av utkast til samarbeidsavtale.</w:t>
      </w:r>
    </w:p>
    <w:p w:rsidR="00FA69F6" w:rsidRDefault="00FA69F6" w:rsidP="008574DB">
      <w:pPr>
        <w:pStyle w:val="Listeavsnitt"/>
        <w:numPr>
          <w:ilvl w:val="0"/>
          <w:numId w:val="25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27. august</w:t>
      </w:r>
      <w:r>
        <w:rPr>
          <w:sz w:val="22"/>
          <w:szCs w:val="22"/>
        </w:rPr>
        <w:tab/>
        <w:t>Møte med NAV-ledere. Gjennomgang av utkast til samarbeidsavtale.</w:t>
      </w:r>
    </w:p>
    <w:p w:rsidR="00B112DD" w:rsidRDefault="00FA6F86" w:rsidP="008574DB">
      <w:pPr>
        <w:pStyle w:val="Listeavsnitt"/>
        <w:numPr>
          <w:ilvl w:val="0"/>
          <w:numId w:val="25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2</w:t>
      </w:r>
      <w:r w:rsidR="00FA69F6">
        <w:rPr>
          <w:sz w:val="22"/>
          <w:szCs w:val="22"/>
        </w:rPr>
        <w:t>9</w:t>
      </w:r>
      <w:r>
        <w:rPr>
          <w:sz w:val="22"/>
          <w:szCs w:val="22"/>
        </w:rPr>
        <w:t>. august</w:t>
      </w:r>
      <w:r>
        <w:rPr>
          <w:sz w:val="22"/>
          <w:szCs w:val="22"/>
        </w:rPr>
        <w:tab/>
        <w:t>Møte i strategiutvalget</w:t>
      </w:r>
    </w:p>
    <w:p w:rsidR="004C4596" w:rsidRDefault="004C4596" w:rsidP="008574DB">
      <w:pPr>
        <w:pStyle w:val="Listeavsnitt"/>
        <w:numPr>
          <w:ilvl w:val="0"/>
          <w:numId w:val="25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10. september</w:t>
      </w:r>
      <w:r>
        <w:rPr>
          <w:sz w:val="22"/>
          <w:szCs w:val="22"/>
        </w:rPr>
        <w:tab/>
        <w:t>Møte i strategiutvalget</w:t>
      </w:r>
    </w:p>
    <w:p w:rsidR="00FA6F86" w:rsidRDefault="00FA69F6" w:rsidP="008574DB">
      <w:pPr>
        <w:pStyle w:val="Listeavsnitt"/>
        <w:numPr>
          <w:ilvl w:val="0"/>
          <w:numId w:val="25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22. september</w:t>
      </w:r>
      <w:r>
        <w:rPr>
          <w:sz w:val="22"/>
          <w:szCs w:val="22"/>
        </w:rPr>
        <w:tab/>
      </w:r>
      <w:r w:rsidR="00FA6F86">
        <w:rPr>
          <w:sz w:val="22"/>
          <w:szCs w:val="22"/>
        </w:rPr>
        <w:t>Eiermøte</w:t>
      </w:r>
    </w:p>
    <w:p w:rsidR="001E18A7" w:rsidRDefault="001E18A7" w:rsidP="008574DB">
      <w:pPr>
        <w:pStyle w:val="Listeavsnitt"/>
        <w:numPr>
          <w:ilvl w:val="0"/>
          <w:numId w:val="25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1</w:t>
      </w:r>
      <w:r w:rsidR="00B52923">
        <w:rPr>
          <w:sz w:val="22"/>
          <w:szCs w:val="22"/>
        </w:rPr>
        <w:t>5</w:t>
      </w:r>
      <w:r>
        <w:rPr>
          <w:sz w:val="22"/>
          <w:szCs w:val="22"/>
        </w:rPr>
        <w:t>. oktober</w:t>
      </w:r>
      <w:r>
        <w:rPr>
          <w:sz w:val="22"/>
          <w:szCs w:val="22"/>
        </w:rPr>
        <w:tab/>
        <w:t>Møte i strategiutvalget</w:t>
      </w:r>
    </w:p>
    <w:p w:rsidR="0012289A" w:rsidRDefault="00FB7629" w:rsidP="00F96DA5">
      <w:pPr>
        <w:spacing w:before="0" w:after="60"/>
        <w:rPr>
          <w:sz w:val="22"/>
          <w:szCs w:val="22"/>
        </w:rPr>
      </w:pPr>
      <w:r>
        <w:rPr>
          <w:sz w:val="22"/>
          <w:szCs w:val="22"/>
        </w:rPr>
        <w:t>E</w:t>
      </w:r>
      <w:r w:rsidR="00CF4A79">
        <w:rPr>
          <w:sz w:val="22"/>
          <w:szCs w:val="22"/>
        </w:rPr>
        <w:t>ierstrategiprosess</w:t>
      </w:r>
      <w:r>
        <w:rPr>
          <w:sz w:val="22"/>
          <w:szCs w:val="22"/>
        </w:rPr>
        <w:t>en har ledet frem til utarbeidelse av et eier</w:t>
      </w:r>
      <w:r w:rsidR="003623E4">
        <w:rPr>
          <w:sz w:val="22"/>
          <w:szCs w:val="22"/>
        </w:rPr>
        <w:t xml:space="preserve">strategidokument, </w:t>
      </w:r>
      <w:r w:rsidR="00CF4A79">
        <w:rPr>
          <w:sz w:val="22"/>
          <w:szCs w:val="22"/>
        </w:rPr>
        <w:t>en ny selskaps</w:t>
      </w:r>
      <w:r w:rsidR="003623E4">
        <w:rPr>
          <w:sz w:val="22"/>
          <w:szCs w:val="22"/>
        </w:rPr>
        <w:t>avtale som bygger på strategien, samt en samarbeidsavtale som regulerer selskapets og kommunenes tangerende</w:t>
      </w:r>
      <w:r w:rsidR="00F96DA5">
        <w:rPr>
          <w:sz w:val="22"/>
          <w:szCs w:val="22"/>
        </w:rPr>
        <w:t xml:space="preserve"> tjenester og</w:t>
      </w:r>
      <w:r w:rsidR="003623E4">
        <w:rPr>
          <w:sz w:val="22"/>
          <w:szCs w:val="22"/>
        </w:rPr>
        <w:t xml:space="preserve"> virksomhet</w:t>
      </w:r>
      <w:r w:rsidR="00F96DA5">
        <w:rPr>
          <w:sz w:val="22"/>
          <w:szCs w:val="22"/>
        </w:rPr>
        <w:t>er.</w:t>
      </w:r>
    </w:p>
    <w:p w:rsidR="00CB2630" w:rsidRDefault="00CB2630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5E3C3C" w:rsidRPr="00B912DD" w:rsidRDefault="005E3C3C" w:rsidP="00B912DD">
      <w:pPr>
        <w:pStyle w:val="Overskrift1"/>
      </w:pPr>
      <w:bookmarkStart w:id="2" w:name="_Toc396809995"/>
      <w:r>
        <w:lastRenderedPageBreak/>
        <w:t>Eier</w:t>
      </w:r>
      <w:r w:rsidR="00B912DD">
        <w:t>s</w:t>
      </w:r>
      <w:r w:rsidRPr="00155DF9">
        <w:t>trategier</w:t>
      </w:r>
      <w:r w:rsidR="006D7751">
        <w:t xml:space="preserve"> overfor Indre</w:t>
      </w:r>
      <w:r>
        <w:t xml:space="preserve"> Østfold </w:t>
      </w:r>
      <w:r w:rsidR="006D7751">
        <w:t xml:space="preserve">Krisesenter </w:t>
      </w:r>
      <w:r>
        <w:t>IKS</w:t>
      </w:r>
      <w:bookmarkEnd w:id="2"/>
    </w:p>
    <w:p w:rsidR="00334296" w:rsidRPr="00155DF9" w:rsidRDefault="004A20A1" w:rsidP="005E71F6">
      <w:pPr>
        <w:pStyle w:val="Overskrift2"/>
      </w:pPr>
      <w:bookmarkStart w:id="3" w:name="_Toc396809996"/>
      <w:r>
        <w:t>H</w:t>
      </w:r>
      <w:r w:rsidR="00830D87">
        <w:t>e</w:t>
      </w:r>
      <w:r>
        <w:t>nsikt</w:t>
      </w:r>
      <w:bookmarkEnd w:id="3"/>
    </w:p>
    <w:p w:rsidR="00003DDD" w:rsidRDefault="00884DC4" w:rsidP="003F615C">
      <w:pPr>
        <w:rPr>
          <w:sz w:val="22"/>
          <w:szCs w:val="22"/>
        </w:rPr>
      </w:pPr>
      <w:r w:rsidRPr="00884DC4">
        <w:rPr>
          <w:sz w:val="22"/>
          <w:szCs w:val="22"/>
        </w:rPr>
        <w:t>Krisesenteret skal oppfylle de krav som er gitt deltakerkommunene i lov om kommunalt krisesentertilbud</w:t>
      </w:r>
      <w:r w:rsidR="003F615C">
        <w:rPr>
          <w:sz w:val="22"/>
          <w:szCs w:val="22"/>
        </w:rPr>
        <w:t xml:space="preserve"> (</w:t>
      </w:r>
      <w:r w:rsidR="00F40908">
        <w:rPr>
          <w:sz w:val="22"/>
          <w:szCs w:val="22"/>
        </w:rPr>
        <w:t>Lov av 2009-06-19 nr. 44, Krisesenterlova)</w:t>
      </w:r>
      <w:r w:rsidRPr="00884DC4">
        <w:rPr>
          <w:sz w:val="22"/>
          <w:szCs w:val="22"/>
        </w:rPr>
        <w:t xml:space="preserve"> med de begrensninger eventuelle retningslinjer fra kommunene gir.</w:t>
      </w:r>
      <w:r w:rsidR="00003DDD">
        <w:rPr>
          <w:sz w:val="22"/>
          <w:szCs w:val="22"/>
        </w:rPr>
        <w:t xml:space="preserve"> </w:t>
      </w:r>
    </w:p>
    <w:p w:rsidR="006E722D" w:rsidRDefault="00D21443" w:rsidP="00E31536">
      <w:pPr>
        <w:rPr>
          <w:sz w:val="22"/>
          <w:szCs w:val="22"/>
        </w:rPr>
      </w:pPr>
      <w:r>
        <w:rPr>
          <w:sz w:val="22"/>
          <w:szCs w:val="22"/>
        </w:rPr>
        <w:t xml:space="preserve">Gjennom Indre Østfold Krisesenter </w:t>
      </w:r>
      <w:r w:rsidR="006E722D" w:rsidRPr="006E722D">
        <w:rPr>
          <w:sz w:val="22"/>
          <w:szCs w:val="22"/>
        </w:rPr>
        <w:t>skal</w:t>
      </w:r>
      <w:r>
        <w:rPr>
          <w:sz w:val="22"/>
          <w:szCs w:val="22"/>
        </w:rPr>
        <w:t xml:space="preserve"> kommunen</w:t>
      </w:r>
      <w:r w:rsidR="00F439ED">
        <w:rPr>
          <w:sz w:val="22"/>
          <w:szCs w:val="22"/>
        </w:rPr>
        <w:t>e</w:t>
      </w:r>
      <w:r>
        <w:rPr>
          <w:sz w:val="22"/>
          <w:szCs w:val="22"/>
        </w:rPr>
        <w:t xml:space="preserve"> sørge for e</w:t>
      </w:r>
      <w:r w:rsidR="006E722D" w:rsidRPr="006E722D">
        <w:rPr>
          <w:sz w:val="22"/>
          <w:szCs w:val="22"/>
        </w:rPr>
        <w:t xml:space="preserve">t </w:t>
      </w:r>
      <w:r>
        <w:rPr>
          <w:sz w:val="22"/>
          <w:szCs w:val="22"/>
        </w:rPr>
        <w:t>tilbu</w:t>
      </w:r>
      <w:r w:rsidR="006E722D" w:rsidRPr="006E722D">
        <w:rPr>
          <w:sz w:val="22"/>
          <w:szCs w:val="22"/>
        </w:rPr>
        <w:t xml:space="preserve">d som skal kunne </w:t>
      </w:r>
      <w:r w:rsidR="00953961">
        <w:rPr>
          <w:sz w:val="22"/>
          <w:szCs w:val="22"/>
        </w:rPr>
        <w:t>benyttes</w:t>
      </w:r>
      <w:r w:rsidR="006E722D" w:rsidRPr="006E722D">
        <w:rPr>
          <w:sz w:val="22"/>
          <w:szCs w:val="22"/>
        </w:rPr>
        <w:t xml:space="preserve"> av </w:t>
      </w:r>
      <w:r w:rsidR="00BC7E64">
        <w:rPr>
          <w:sz w:val="22"/>
          <w:szCs w:val="22"/>
        </w:rPr>
        <w:t>kvinner og deres barn,</w:t>
      </w:r>
      <w:r w:rsidR="00953961">
        <w:rPr>
          <w:sz w:val="22"/>
          <w:szCs w:val="22"/>
        </w:rPr>
        <w:t xml:space="preserve"> som er utsatt</w:t>
      </w:r>
      <w:r w:rsidR="006E722D" w:rsidRPr="006E722D">
        <w:rPr>
          <w:sz w:val="22"/>
          <w:szCs w:val="22"/>
        </w:rPr>
        <w:t xml:space="preserve"> for v</w:t>
      </w:r>
      <w:r w:rsidR="00953961">
        <w:rPr>
          <w:sz w:val="22"/>
          <w:szCs w:val="22"/>
        </w:rPr>
        <w:t>old eller trusler om v</w:t>
      </w:r>
      <w:r w:rsidR="0050560A">
        <w:rPr>
          <w:sz w:val="22"/>
          <w:szCs w:val="22"/>
        </w:rPr>
        <w:t>o</w:t>
      </w:r>
      <w:r w:rsidR="00953961">
        <w:rPr>
          <w:sz w:val="22"/>
          <w:szCs w:val="22"/>
        </w:rPr>
        <w:t>ld i nære relasjone</w:t>
      </w:r>
      <w:r w:rsidR="006E722D" w:rsidRPr="006E722D">
        <w:rPr>
          <w:sz w:val="22"/>
          <w:szCs w:val="22"/>
        </w:rPr>
        <w:t>r, og som h</w:t>
      </w:r>
      <w:r w:rsidR="005D6F2D">
        <w:rPr>
          <w:sz w:val="22"/>
          <w:szCs w:val="22"/>
        </w:rPr>
        <w:t>ar behov for rådgi</w:t>
      </w:r>
      <w:r w:rsidR="00953961">
        <w:rPr>
          <w:sz w:val="22"/>
          <w:szCs w:val="22"/>
        </w:rPr>
        <w:t>ving eller e</w:t>
      </w:r>
      <w:r w:rsidR="006E722D">
        <w:rPr>
          <w:sz w:val="22"/>
          <w:szCs w:val="22"/>
        </w:rPr>
        <w:t>t trygt og m</w:t>
      </w:r>
      <w:r w:rsidR="00953961">
        <w:rPr>
          <w:sz w:val="22"/>
          <w:szCs w:val="22"/>
        </w:rPr>
        <w:t>idlertidig botilbu</w:t>
      </w:r>
      <w:r w:rsidR="006E722D">
        <w:rPr>
          <w:sz w:val="22"/>
          <w:szCs w:val="22"/>
        </w:rPr>
        <w:t>d.</w:t>
      </w:r>
    </w:p>
    <w:p w:rsidR="00003DDD" w:rsidRDefault="00A71D35" w:rsidP="00CB526C">
      <w:pPr>
        <w:rPr>
          <w:sz w:val="22"/>
          <w:szCs w:val="22"/>
        </w:rPr>
      </w:pPr>
      <w:r>
        <w:rPr>
          <w:sz w:val="22"/>
          <w:szCs w:val="22"/>
        </w:rPr>
        <w:t xml:space="preserve">Krisesenterets motto har siden starten vært: Ekte kjærlighet, fri fra vold. </w:t>
      </w:r>
      <w:r w:rsidR="005072C4">
        <w:rPr>
          <w:sz w:val="22"/>
          <w:szCs w:val="22"/>
        </w:rPr>
        <w:t xml:space="preserve">Vold </w:t>
      </w:r>
      <w:r w:rsidR="00CB526C">
        <w:rPr>
          <w:sz w:val="22"/>
          <w:szCs w:val="22"/>
        </w:rPr>
        <w:t>forstås som «</w:t>
      </w:r>
      <w:r w:rsidR="005072C4">
        <w:rPr>
          <w:sz w:val="22"/>
          <w:szCs w:val="22"/>
        </w:rPr>
        <w:t xml:space="preserve">enhver handling rettet mot en annen person som gjennom denne handlingen skader, </w:t>
      </w:r>
      <w:r w:rsidR="00E1418B">
        <w:rPr>
          <w:sz w:val="22"/>
          <w:szCs w:val="22"/>
        </w:rPr>
        <w:t xml:space="preserve">smerter, </w:t>
      </w:r>
      <w:r w:rsidR="005072C4">
        <w:rPr>
          <w:sz w:val="22"/>
          <w:szCs w:val="22"/>
        </w:rPr>
        <w:t>skremmer</w:t>
      </w:r>
      <w:r w:rsidR="00E1418B">
        <w:rPr>
          <w:sz w:val="22"/>
          <w:szCs w:val="22"/>
        </w:rPr>
        <w:t xml:space="preserve"> eller krenker, får den personen til å gjøre noe mot sin vilje eller å slutte å gjøre som den vil</w:t>
      </w:r>
      <w:r w:rsidR="00E1418B">
        <w:rPr>
          <w:rStyle w:val="Fotnotereferanse"/>
          <w:sz w:val="22"/>
          <w:szCs w:val="22"/>
        </w:rPr>
        <w:footnoteReference w:id="1"/>
      </w:r>
      <w:r w:rsidR="0027208D">
        <w:rPr>
          <w:sz w:val="22"/>
          <w:szCs w:val="22"/>
        </w:rPr>
        <w:t>»</w:t>
      </w:r>
      <w:r w:rsidR="00D735FD">
        <w:rPr>
          <w:sz w:val="22"/>
          <w:szCs w:val="22"/>
        </w:rPr>
        <w:t>.</w:t>
      </w:r>
      <w:r w:rsidR="00003DDD">
        <w:rPr>
          <w:sz w:val="22"/>
          <w:szCs w:val="22"/>
        </w:rPr>
        <w:t xml:space="preserve"> </w:t>
      </w:r>
    </w:p>
    <w:p w:rsidR="006B54C0" w:rsidRDefault="00CB526C" w:rsidP="00CB526C">
      <w:pPr>
        <w:rPr>
          <w:sz w:val="22"/>
          <w:szCs w:val="22"/>
        </w:rPr>
      </w:pPr>
      <w:r>
        <w:rPr>
          <w:sz w:val="22"/>
          <w:szCs w:val="22"/>
        </w:rPr>
        <w:t>Kr</w:t>
      </w:r>
      <w:r w:rsidR="0027208D">
        <w:rPr>
          <w:sz w:val="22"/>
          <w:szCs w:val="22"/>
        </w:rPr>
        <w:t xml:space="preserve">isesenterets arbeid skal </w:t>
      </w:r>
      <w:r w:rsidR="00334C03">
        <w:rPr>
          <w:sz w:val="22"/>
          <w:szCs w:val="22"/>
        </w:rPr>
        <w:t>bygge på</w:t>
      </w:r>
      <w:r w:rsidR="0027208D">
        <w:rPr>
          <w:sz w:val="22"/>
          <w:szCs w:val="22"/>
        </w:rPr>
        <w:t xml:space="preserve"> erkjennelse</w:t>
      </w:r>
      <w:r w:rsidR="00334C03">
        <w:rPr>
          <w:sz w:val="22"/>
          <w:szCs w:val="22"/>
        </w:rPr>
        <w:t>n</w:t>
      </w:r>
      <w:r w:rsidR="0027208D">
        <w:rPr>
          <w:sz w:val="22"/>
          <w:szCs w:val="22"/>
        </w:rPr>
        <w:t xml:space="preserve"> av</w:t>
      </w:r>
      <w:r>
        <w:rPr>
          <w:sz w:val="22"/>
          <w:szCs w:val="22"/>
        </w:rPr>
        <w:t xml:space="preserve"> at vold </w:t>
      </w:r>
      <w:r w:rsidR="0027208D">
        <w:rPr>
          <w:sz w:val="22"/>
          <w:szCs w:val="22"/>
        </w:rPr>
        <w:t>«</w:t>
      </w:r>
      <w:r>
        <w:rPr>
          <w:sz w:val="22"/>
          <w:szCs w:val="22"/>
        </w:rPr>
        <w:t>frarøver makt og mulighet til å ivareta seg selv og bevare sin selvaktelse og stolthet</w:t>
      </w:r>
      <w:r w:rsidR="00CB4DD7">
        <w:rPr>
          <w:sz w:val="22"/>
          <w:szCs w:val="22"/>
        </w:rPr>
        <w:t xml:space="preserve">, samt </w:t>
      </w:r>
      <w:proofErr w:type="spellStart"/>
      <w:r w:rsidR="00CB4DD7">
        <w:rPr>
          <w:sz w:val="22"/>
          <w:szCs w:val="22"/>
        </w:rPr>
        <w:t>frarøving</w:t>
      </w:r>
      <w:proofErr w:type="spellEnd"/>
      <w:r w:rsidR="00CB4DD7">
        <w:rPr>
          <w:sz w:val="22"/>
          <w:szCs w:val="22"/>
        </w:rPr>
        <w:t xml:space="preserve"> av mulighet til å ta vare på tredje part (barn, foreldre eller andre en er glad i)</w:t>
      </w:r>
      <w:r w:rsidR="0027208D">
        <w:rPr>
          <w:rStyle w:val="Fotnotereferanse"/>
          <w:sz w:val="22"/>
          <w:szCs w:val="22"/>
        </w:rPr>
        <w:footnoteReference w:id="2"/>
      </w:r>
      <w:r w:rsidR="0027208D">
        <w:rPr>
          <w:sz w:val="22"/>
          <w:szCs w:val="22"/>
        </w:rPr>
        <w:t>»</w:t>
      </w:r>
      <w:r w:rsidR="006B54C0">
        <w:rPr>
          <w:sz w:val="22"/>
          <w:szCs w:val="22"/>
        </w:rPr>
        <w:t>.</w:t>
      </w:r>
      <w:r w:rsidR="00CD62CF">
        <w:rPr>
          <w:sz w:val="22"/>
          <w:szCs w:val="22"/>
        </w:rPr>
        <w:t xml:space="preserve"> </w:t>
      </w:r>
      <w:r w:rsidR="0007183C">
        <w:rPr>
          <w:sz w:val="22"/>
          <w:szCs w:val="22"/>
        </w:rPr>
        <w:t xml:space="preserve">Et </w:t>
      </w:r>
      <w:r w:rsidR="00997250">
        <w:rPr>
          <w:sz w:val="22"/>
          <w:szCs w:val="22"/>
        </w:rPr>
        <w:t xml:space="preserve">velfungerende krisesentertilbud er </w:t>
      </w:r>
      <w:r w:rsidR="00DE7286">
        <w:rPr>
          <w:sz w:val="22"/>
          <w:szCs w:val="22"/>
        </w:rPr>
        <w:t>altså</w:t>
      </w:r>
      <w:r w:rsidR="00997250">
        <w:rPr>
          <w:sz w:val="22"/>
          <w:szCs w:val="22"/>
        </w:rPr>
        <w:t xml:space="preserve"> </w:t>
      </w:r>
      <w:r w:rsidR="001B1AD1">
        <w:rPr>
          <w:sz w:val="22"/>
          <w:szCs w:val="22"/>
        </w:rPr>
        <w:t xml:space="preserve">ikke bare av individuell betydning, men også </w:t>
      </w:r>
      <w:r w:rsidR="00997250">
        <w:rPr>
          <w:sz w:val="22"/>
          <w:szCs w:val="22"/>
        </w:rPr>
        <w:t>av stor</w:t>
      </w:r>
      <w:r w:rsidR="00CC2E86">
        <w:rPr>
          <w:sz w:val="22"/>
          <w:szCs w:val="22"/>
        </w:rPr>
        <w:t xml:space="preserve"> samfunnsøkonomisk</w:t>
      </w:r>
      <w:r w:rsidR="00997250">
        <w:rPr>
          <w:sz w:val="22"/>
          <w:szCs w:val="22"/>
        </w:rPr>
        <w:t xml:space="preserve"> </w:t>
      </w:r>
      <w:r w:rsidR="001B1AD1">
        <w:rPr>
          <w:sz w:val="22"/>
          <w:szCs w:val="22"/>
        </w:rPr>
        <w:t>verdi</w:t>
      </w:r>
      <w:r w:rsidR="00A10C11">
        <w:rPr>
          <w:rStyle w:val="Fotnotereferanse"/>
          <w:sz w:val="22"/>
          <w:szCs w:val="22"/>
        </w:rPr>
        <w:footnoteReference w:id="3"/>
      </w:r>
      <w:r w:rsidR="001B1AD1">
        <w:rPr>
          <w:sz w:val="22"/>
          <w:szCs w:val="22"/>
        </w:rPr>
        <w:t>.</w:t>
      </w:r>
    </w:p>
    <w:p w:rsidR="006B54C0" w:rsidRDefault="006B54C0" w:rsidP="00CB526C">
      <w:pPr>
        <w:rPr>
          <w:sz w:val="22"/>
          <w:szCs w:val="22"/>
        </w:rPr>
      </w:pPr>
      <w:r>
        <w:rPr>
          <w:sz w:val="22"/>
          <w:szCs w:val="22"/>
        </w:rPr>
        <w:t xml:space="preserve">Opprettelsen av et interkommunalt krisesenter gir </w:t>
      </w:r>
      <w:r w:rsidR="001B1AD1">
        <w:rPr>
          <w:sz w:val="22"/>
          <w:szCs w:val="22"/>
        </w:rPr>
        <w:t xml:space="preserve">nødvendig dimensjonering for å yte </w:t>
      </w:r>
      <w:r w:rsidR="00920669">
        <w:rPr>
          <w:sz w:val="22"/>
          <w:szCs w:val="22"/>
        </w:rPr>
        <w:t xml:space="preserve">et </w:t>
      </w:r>
      <w:r w:rsidR="00DE59C8">
        <w:rPr>
          <w:sz w:val="22"/>
          <w:szCs w:val="22"/>
        </w:rPr>
        <w:t xml:space="preserve">mer </w:t>
      </w:r>
      <w:r w:rsidR="00920669">
        <w:rPr>
          <w:sz w:val="22"/>
          <w:szCs w:val="22"/>
        </w:rPr>
        <w:t xml:space="preserve">kostnadseffektivt </w:t>
      </w:r>
      <w:r w:rsidR="001B1AD1">
        <w:rPr>
          <w:sz w:val="22"/>
          <w:szCs w:val="22"/>
        </w:rPr>
        <w:t xml:space="preserve">døgntilbud og samle kompetanse på </w:t>
      </w:r>
      <w:r w:rsidR="004D201F">
        <w:rPr>
          <w:sz w:val="22"/>
          <w:szCs w:val="22"/>
        </w:rPr>
        <w:t>fag</w:t>
      </w:r>
      <w:r w:rsidR="001B1AD1">
        <w:rPr>
          <w:sz w:val="22"/>
          <w:szCs w:val="22"/>
        </w:rPr>
        <w:t xml:space="preserve">området. </w:t>
      </w:r>
      <w:r w:rsidR="00880739">
        <w:rPr>
          <w:sz w:val="22"/>
          <w:szCs w:val="22"/>
        </w:rPr>
        <w:t xml:space="preserve">Ved siden av å oppnå stordriftsfordeler, </w:t>
      </w:r>
      <w:r w:rsidR="00737D03">
        <w:rPr>
          <w:sz w:val="22"/>
          <w:szCs w:val="22"/>
        </w:rPr>
        <w:t xml:space="preserve">vurderes det som </w:t>
      </w:r>
      <w:r w:rsidR="00880739">
        <w:rPr>
          <w:sz w:val="22"/>
          <w:szCs w:val="22"/>
        </w:rPr>
        <w:t xml:space="preserve">lettere </w:t>
      </w:r>
      <w:r w:rsidR="00737D03">
        <w:rPr>
          <w:sz w:val="22"/>
          <w:szCs w:val="22"/>
        </w:rPr>
        <w:t xml:space="preserve">å </w:t>
      </w:r>
      <w:r w:rsidR="00880739">
        <w:rPr>
          <w:sz w:val="22"/>
          <w:szCs w:val="22"/>
        </w:rPr>
        <w:t>kunne skjerme</w:t>
      </w:r>
      <w:r w:rsidR="002A6B5D">
        <w:rPr>
          <w:sz w:val="22"/>
          <w:szCs w:val="22"/>
        </w:rPr>
        <w:t xml:space="preserve"> brukerne </w:t>
      </w:r>
      <w:r w:rsidR="00737D03">
        <w:rPr>
          <w:sz w:val="22"/>
          <w:szCs w:val="22"/>
        </w:rPr>
        <w:t>med et regionalt tilbud, fremfor lokalt.</w:t>
      </w:r>
    </w:p>
    <w:p w:rsidR="007E61C3" w:rsidRDefault="007E61C3" w:rsidP="006E722D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Indre Østfold Krisesenter IKS </w:t>
      </w:r>
      <w:r w:rsidR="001B09EE">
        <w:rPr>
          <w:sz w:val="22"/>
          <w:szCs w:val="22"/>
        </w:rPr>
        <w:t xml:space="preserve">gir ikke tilbud til menn. </w:t>
      </w:r>
      <w:r w:rsidR="00854E18">
        <w:rPr>
          <w:sz w:val="22"/>
          <w:szCs w:val="22"/>
        </w:rPr>
        <w:t>Her</w:t>
      </w:r>
      <w:r w:rsidR="00DE59C8">
        <w:rPr>
          <w:sz w:val="22"/>
          <w:szCs w:val="22"/>
        </w:rPr>
        <w:t xml:space="preserve"> kjøper</w:t>
      </w:r>
      <w:r w:rsidR="00B8439C">
        <w:rPr>
          <w:sz w:val="22"/>
          <w:szCs w:val="22"/>
        </w:rPr>
        <w:t xml:space="preserve"> eierkommunene </w:t>
      </w:r>
      <w:r w:rsidR="008702CB">
        <w:rPr>
          <w:sz w:val="22"/>
          <w:szCs w:val="22"/>
        </w:rPr>
        <w:t xml:space="preserve">for tiden </w:t>
      </w:r>
      <w:r w:rsidR="001B09EE">
        <w:rPr>
          <w:sz w:val="22"/>
          <w:szCs w:val="22"/>
        </w:rPr>
        <w:t xml:space="preserve">tjenester av </w:t>
      </w:r>
      <w:r w:rsidR="008702CB">
        <w:rPr>
          <w:sz w:val="22"/>
          <w:szCs w:val="22"/>
        </w:rPr>
        <w:t>Fredrikstad Krise- og incestsenter.</w:t>
      </w:r>
    </w:p>
    <w:p w:rsidR="006E722D" w:rsidRPr="00155DF9" w:rsidRDefault="006E722D" w:rsidP="00155DF9">
      <w:pPr>
        <w:spacing w:before="120" w:after="120"/>
        <w:rPr>
          <w:sz w:val="22"/>
          <w:szCs w:val="22"/>
        </w:rPr>
      </w:pPr>
    </w:p>
    <w:p w:rsidR="00334296" w:rsidRPr="00155DF9" w:rsidRDefault="00DD4534" w:rsidP="005E71F6">
      <w:pPr>
        <w:pStyle w:val="Overskrift2"/>
      </w:pPr>
      <w:bookmarkStart w:id="4" w:name="_Toc396809997"/>
      <w:r w:rsidRPr="00155DF9">
        <w:t>Kjernevirksomhet</w:t>
      </w:r>
      <w:bookmarkEnd w:id="4"/>
    </w:p>
    <w:p w:rsidR="0050560A" w:rsidRPr="003601AE" w:rsidRDefault="003601AE" w:rsidP="003601AE">
      <w:pPr>
        <w:autoSpaceDE w:val="0"/>
        <w:autoSpaceDN w:val="0"/>
        <w:spacing w:before="120" w:after="0"/>
        <w:rPr>
          <w:rFonts w:cs="Arial"/>
          <w:sz w:val="22"/>
          <w:szCs w:val="22"/>
        </w:rPr>
      </w:pPr>
      <w:bookmarkStart w:id="5" w:name="78"/>
      <w:bookmarkEnd w:id="5"/>
      <w:r>
        <w:rPr>
          <w:rFonts w:cs="Arial"/>
          <w:sz w:val="22"/>
          <w:szCs w:val="22"/>
        </w:rPr>
        <w:t xml:space="preserve">I henhold til krisesenterloven skal tilbudet gi </w:t>
      </w:r>
      <w:r>
        <w:rPr>
          <w:sz w:val="22"/>
          <w:szCs w:val="22"/>
        </w:rPr>
        <w:t>bruker</w:t>
      </w:r>
      <w:r w:rsidR="00552A64">
        <w:rPr>
          <w:sz w:val="22"/>
          <w:szCs w:val="22"/>
        </w:rPr>
        <w:t>ne støtte, veiledning</w:t>
      </w:r>
      <w:r w:rsidR="0050560A" w:rsidRPr="006E722D">
        <w:rPr>
          <w:sz w:val="22"/>
          <w:szCs w:val="22"/>
        </w:rPr>
        <w:t>, hjelp</w:t>
      </w:r>
      <w:r w:rsidR="00552A64">
        <w:rPr>
          <w:sz w:val="22"/>
          <w:szCs w:val="22"/>
        </w:rPr>
        <w:t xml:space="preserve"> til å ta kontakt med andre dele</w:t>
      </w:r>
      <w:r w:rsidR="0050560A" w:rsidRPr="006E722D">
        <w:rPr>
          <w:sz w:val="22"/>
          <w:szCs w:val="22"/>
        </w:rPr>
        <w:t>r av t</w:t>
      </w:r>
      <w:r w:rsidR="00552A64">
        <w:rPr>
          <w:sz w:val="22"/>
          <w:szCs w:val="22"/>
        </w:rPr>
        <w:t>j</w:t>
      </w:r>
      <w:r w:rsidR="0050560A" w:rsidRPr="006E722D">
        <w:rPr>
          <w:sz w:val="22"/>
          <w:szCs w:val="22"/>
        </w:rPr>
        <w:t>e</w:t>
      </w:r>
      <w:r w:rsidR="0050560A">
        <w:rPr>
          <w:sz w:val="22"/>
          <w:szCs w:val="22"/>
        </w:rPr>
        <w:t>nesteapparatet</w:t>
      </w:r>
      <w:r w:rsidR="002C724B">
        <w:rPr>
          <w:sz w:val="22"/>
          <w:szCs w:val="22"/>
        </w:rPr>
        <w:t>,</w:t>
      </w:r>
      <w:r w:rsidR="0050560A">
        <w:rPr>
          <w:sz w:val="22"/>
          <w:szCs w:val="22"/>
        </w:rPr>
        <w:t xml:space="preserve"> og skal omfatte:</w:t>
      </w:r>
    </w:p>
    <w:p w:rsidR="0050560A" w:rsidRPr="006E722D" w:rsidRDefault="0050560A" w:rsidP="0050560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a)</w:t>
      </w:r>
      <w:r w:rsidRPr="006E722D">
        <w:rPr>
          <w:sz w:val="22"/>
          <w:szCs w:val="22"/>
        </w:rPr>
        <w:t xml:space="preserve"> </w:t>
      </w:r>
      <w:r w:rsidR="00552A64">
        <w:rPr>
          <w:sz w:val="22"/>
          <w:szCs w:val="22"/>
        </w:rPr>
        <w:t>et gratis, helårs, he</w:t>
      </w:r>
      <w:r w:rsidRPr="006E722D">
        <w:rPr>
          <w:sz w:val="22"/>
          <w:szCs w:val="22"/>
        </w:rPr>
        <w:t>ldøgns, trygt</w:t>
      </w:r>
      <w:r>
        <w:rPr>
          <w:sz w:val="22"/>
          <w:szCs w:val="22"/>
        </w:rPr>
        <w:t xml:space="preserve"> og </w:t>
      </w:r>
      <w:r w:rsidR="00552A64">
        <w:rPr>
          <w:sz w:val="22"/>
          <w:szCs w:val="22"/>
        </w:rPr>
        <w:t>midlertidig botilbu</w:t>
      </w:r>
      <w:r>
        <w:rPr>
          <w:sz w:val="22"/>
          <w:szCs w:val="22"/>
        </w:rPr>
        <w:t>d</w:t>
      </w:r>
    </w:p>
    <w:p w:rsidR="0050560A" w:rsidRPr="006E722D" w:rsidRDefault="0050560A" w:rsidP="0050560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b)</w:t>
      </w:r>
      <w:r w:rsidR="002C724B">
        <w:rPr>
          <w:sz w:val="22"/>
          <w:szCs w:val="22"/>
        </w:rPr>
        <w:t xml:space="preserve"> e</w:t>
      </w:r>
      <w:r w:rsidR="005018B1">
        <w:rPr>
          <w:sz w:val="22"/>
          <w:szCs w:val="22"/>
        </w:rPr>
        <w:t>t gratis dagtilbu</w:t>
      </w:r>
      <w:r w:rsidRPr="006E722D">
        <w:rPr>
          <w:sz w:val="22"/>
          <w:szCs w:val="22"/>
        </w:rPr>
        <w:t>d</w:t>
      </w:r>
    </w:p>
    <w:p w:rsidR="0050560A" w:rsidRPr="006E722D" w:rsidRDefault="0050560A" w:rsidP="0050560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c)</w:t>
      </w:r>
      <w:r w:rsidR="002C724B">
        <w:rPr>
          <w:sz w:val="22"/>
          <w:szCs w:val="22"/>
        </w:rPr>
        <w:t xml:space="preserve"> et helårs og he</w:t>
      </w:r>
      <w:r w:rsidRPr="006E722D">
        <w:rPr>
          <w:sz w:val="22"/>
          <w:szCs w:val="22"/>
        </w:rPr>
        <w:t>ldøgns tilb</w:t>
      </w:r>
      <w:r w:rsidR="002C724B">
        <w:rPr>
          <w:sz w:val="22"/>
          <w:szCs w:val="22"/>
        </w:rPr>
        <w:t>ud der persone</w:t>
      </w:r>
      <w:r w:rsidRPr="006E722D">
        <w:rPr>
          <w:sz w:val="22"/>
          <w:szCs w:val="22"/>
        </w:rPr>
        <w:t>r kan få rå</w:t>
      </w:r>
      <w:r>
        <w:rPr>
          <w:sz w:val="22"/>
          <w:szCs w:val="22"/>
        </w:rPr>
        <w:t xml:space="preserve">d og </w:t>
      </w:r>
      <w:r w:rsidR="002C724B">
        <w:rPr>
          <w:sz w:val="22"/>
          <w:szCs w:val="22"/>
        </w:rPr>
        <w:t>veiledning per telefon</w:t>
      </w:r>
    </w:p>
    <w:p w:rsidR="005C098F" w:rsidRDefault="0050560A" w:rsidP="0050560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d)</w:t>
      </w:r>
      <w:r w:rsidRPr="006E722D">
        <w:rPr>
          <w:sz w:val="22"/>
          <w:szCs w:val="22"/>
        </w:rPr>
        <w:t xml:space="preserve"> oppfølging i reetableringsfasen</w:t>
      </w:r>
    </w:p>
    <w:p w:rsidR="008702CB" w:rsidRDefault="008702CB" w:rsidP="008702CB">
      <w:pPr>
        <w:spacing w:before="120" w:after="120"/>
        <w:rPr>
          <w:sz w:val="22"/>
          <w:szCs w:val="22"/>
        </w:rPr>
      </w:pPr>
    </w:p>
    <w:p w:rsidR="008702CB" w:rsidRDefault="00CA1D95" w:rsidP="005A314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Indre Østfold Krisesenter </w:t>
      </w:r>
      <w:r w:rsidR="008702CB">
        <w:rPr>
          <w:sz w:val="22"/>
          <w:szCs w:val="22"/>
        </w:rPr>
        <w:t xml:space="preserve">utvikler </w:t>
      </w:r>
      <w:r w:rsidR="00E60106">
        <w:rPr>
          <w:sz w:val="22"/>
          <w:szCs w:val="22"/>
        </w:rPr>
        <w:t xml:space="preserve">og regulerer </w:t>
      </w:r>
      <w:r w:rsidR="008702CB">
        <w:rPr>
          <w:sz w:val="22"/>
          <w:szCs w:val="22"/>
        </w:rPr>
        <w:t>sine tiltak i samspill med eierkommunene.</w:t>
      </w:r>
    </w:p>
    <w:p w:rsidR="005A314F" w:rsidRPr="005A314F" w:rsidRDefault="005A314F" w:rsidP="005A314F">
      <w:pPr>
        <w:spacing w:before="120" w:after="120"/>
        <w:rPr>
          <w:sz w:val="22"/>
          <w:szCs w:val="22"/>
        </w:rPr>
      </w:pPr>
    </w:p>
    <w:p w:rsidR="00CF0BE0" w:rsidRPr="00155DF9" w:rsidRDefault="00CF0BE0" w:rsidP="005E71F6">
      <w:pPr>
        <w:pStyle w:val="Overskrift2"/>
      </w:pPr>
      <w:bookmarkStart w:id="6" w:name="_Toc396809998"/>
      <w:r w:rsidRPr="00155DF9">
        <w:lastRenderedPageBreak/>
        <w:t>Forutsetninger</w:t>
      </w:r>
      <w:bookmarkEnd w:id="6"/>
    </w:p>
    <w:p w:rsidR="00BF4074" w:rsidRPr="005328AD" w:rsidRDefault="00BF4074" w:rsidP="00BF407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Enkeltpersone</w:t>
      </w:r>
      <w:r w:rsidRPr="006E722D">
        <w:rPr>
          <w:sz w:val="22"/>
          <w:szCs w:val="22"/>
        </w:rPr>
        <w:t xml:space="preserve">r kan vende </w:t>
      </w:r>
      <w:r>
        <w:rPr>
          <w:sz w:val="22"/>
          <w:szCs w:val="22"/>
        </w:rPr>
        <w:t>seg direkte til krisesenteret</w:t>
      </w:r>
      <w:r w:rsidRPr="006E722D">
        <w:rPr>
          <w:sz w:val="22"/>
          <w:szCs w:val="22"/>
        </w:rPr>
        <w:t xml:space="preserve"> </w:t>
      </w:r>
      <w:r>
        <w:rPr>
          <w:sz w:val="22"/>
          <w:szCs w:val="22"/>
        </w:rPr>
        <w:t>uten henvisning.</w:t>
      </w:r>
    </w:p>
    <w:p w:rsidR="005328AD" w:rsidRDefault="008A2332" w:rsidP="009C390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Indre Østfold Krisesenter skal gi hjelp til alle som henvender seg, uavhengig av bosted. </w:t>
      </w:r>
      <w:r w:rsidR="00E60106">
        <w:rPr>
          <w:rFonts w:cs="Arial"/>
          <w:color w:val="000000"/>
          <w:sz w:val="22"/>
          <w:szCs w:val="22"/>
        </w:rPr>
        <w:t>Krisesenteret skal primært gi hjelp til eierkommunenes innbyggere</w:t>
      </w:r>
      <w:r w:rsidR="0040720C">
        <w:rPr>
          <w:rFonts w:cs="Arial"/>
          <w:color w:val="000000"/>
          <w:sz w:val="22"/>
          <w:szCs w:val="22"/>
        </w:rPr>
        <w:t>, og i den grad det er mulig også gi hjelp til andre.</w:t>
      </w:r>
    </w:p>
    <w:p w:rsidR="008B7302" w:rsidRDefault="003F0FAE" w:rsidP="005156FB">
      <w:pPr>
        <w:pStyle w:val="Stil2"/>
        <w:spacing w:before="120" w:after="120"/>
      </w:pPr>
      <w:r>
        <w:t>Styret skal</w:t>
      </w:r>
      <w:r w:rsidR="00C80DD7">
        <w:t>, innenfor de rammer som er gitt,</w:t>
      </w:r>
      <w:r>
        <w:t xml:space="preserve"> sørge for at k</w:t>
      </w:r>
      <w:r w:rsidR="0097284F">
        <w:t xml:space="preserve">risesenteret </w:t>
      </w:r>
      <w:r w:rsidR="00C80DD7">
        <w:t>har</w:t>
      </w:r>
      <w:r w:rsidR="0097284F">
        <w:t xml:space="preserve"> god</w:t>
      </w:r>
      <w:r w:rsidR="005328AD">
        <w:t xml:space="preserve"> kvalitet på tilbu</w:t>
      </w:r>
      <w:r w:rsidR="005328AD" w:rsidRPr="006E722D">
        <w:t>det</w:t>
      </w:r>
      <w:r w:rsidR="00C80DD7">
        <w:t xml:space="preserve">. </w:t>
      </w:r>
      <w:r w:rsidR="007434EA">
        <w:t>God kvalitet</w:t>
      </w:r>
      <w:r w:rsidR="008B7302">
        <w:t xml:space="preserve"> kjennetegnes </w:t>
      </w:r>
      <w:r w:rsidR="007434EA">
        <w:t xml:space="preserve">blant annet </w:t>
      </w:r>
      <w:r w:rsidR="008B7302">
        <w:t>ved</w:t>
      </w:r>
      <w:r w:rsidR="0097284F">
        <w:t xml:space="preserve"> individuell tilrettelegging og ved at </w:t>
      </w:r>
      <w:r w:rsidR="00907950">
        <w:t>de</w:t>
      </w:r>
      <w:r w:rsidR="005328AD" w:rsidRPr="006E722D">
        <w:t xml:space="preserve"> </w:t>
      </w:r>
      <w:r w:rsidR="00907950">
        <w:t>ansatte</w:t>
      </w:r>
      <w:r w:rsidR="005328AD" w:rsidRPr="006E722D">
        <w:t xml:space="preserve"> har</w:t>
      </w:r>
      <w:r w:rsidR="00907950">
        <w:t xml:space="preserve"> kompetanse til å </w:t>
      </w:r>
      <w:r w:rsidR="000B3EA9">
        <w:t>møte</w:t>
      </w:r>
      <w:r w:rsidR="00907950">
        <w:t xml:space="preserve"> brukern</w:t>
      </w:r>
      <w:r w:rsidR="005328AD">
        <w:t>e</w:t>
      </w:r>
      <w:r w:rsidR="00907950">
        <w:t>s særskilte behov</w:t>
      </w:r>
      <w:r w:rsidR="005328AD">
        <w:t>.</w:t>
      </w:r>
    </w:p>
    <w:p w:rsidR="005328AD" w:rsidRDefault="00210125" w:rsidP="007434E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Tilbudet skal tilpasses barnas behov</w:t>
      </w:r>
      <w:r w:rsidR="000F2837">
        <w:rPr>
          <w:sz w:val="22"/>
          <w:szCs w:val="22"/>
        </w:rPr>
        <w:t xml:space="preserve">, og deres rettigheter etter annet regelverk skal </w:t>
      </w:r>
      <w:r w:rsidR="007434EA">
        <w:rPr>
          <w:sz w:val="22"/>
          <w:szCs w:val="22"/>
        </w:rPr>
        <w:t>ivaretas.</w:t>
      </w:r>
    </w:p>
    <w:p w:rsidR="006308E9" w:rsidRPr="006E722D" w:rsidRDefault="006308E9" w:rsidP="00982E8F">
      <w:pPr>
        <w:pStyle w:val="Stil2"/>
        <w:spacing w:before="120" w:after="120"/>
      </w:pPr>
      <w:r>
        <w:t>Eierne legger vekt på at tilbudet ved krisesenteret er en del av den kommunale tiltakskjeden.</w:t>
      </w:r>
    </w:p>
    <w:p w:rsidR="008E7873" w:rsidRDefault="00B40B37" w:rsidP="00132BDE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Det er eierk</w:t>
      </w:r>
      <w:r w:rsidR="005328AD" w:rsidRPr="006E722D">
        <w:rPr>
          <w:sz w:val="22"/>
          <w:szCs w:val="22"/>
        </w:rPr>
        <w:t>ommunen</w:t>
      </w:r>
      <w:r>
        <w:rPr>
          <w:sz w:val="22"/>
          <w:szCs w:val="22"/>
        </w:rPr>
        <w:t>es ansvar å sørg</w:t>
      </w:r>
      <w:r w:rsidR="005328AD" w:rsidRPr="006E722D">
        <w:rPr>
          <w:sz w:val="22"/>
          <w:szCs w:val="22"/>
        </w:rPr>
        <w:t xml:space="preserve">e for at </w:t>
      </w:r>
      <w:r w:rsidR="00F96D8A">
        <w:rPr>
          <w:sz w:val="22"/>
          <w:szCs w:val="22"/>
        </w:rPr>
        <w:t>personer</w:t>
      </w:r>
      <w:r w:rsidR="005328AD" w:rsidRPr="006E722D">
        <w:rPr>
          <w:sz w:val="22"/>
          <w:szCs w:val="22"/>
        </w:rPr>
        <w:t xml:space="preserve"> som </w:t>
      </w:r>
      <w:r w:rsidR="009F0954">
        <w:rPr>
          <w:sz w:val="22"/>
          <w:szCs w:val="22"/>
        </w:rPr>
        <w:t>er utsatt for vo</w:t>
      </w:r>
      <w:r>
        <w:rPr>
          <w:sz w:val="22"/>
          <w:szCs w:val="22"/>
        </w:rPr>
        <w:t>ld eller trusle</w:t>
      </w:r>
      <w:r w:rsidR="005328AD" w:rsidRPr="006E722D">
        <w:rPr>
          <w:sz w:val="22"/>
          <w:szCs w:val="22"/>
        </w:rPr>
        <w:t>r om v</w:t>
      </w:r>
      <w:r>
        <w:rPr>
          <w:sz w:val="22"/>
          <w:szCs w:val="22"/>
        </w:rPr>
        <w:t>o</w:t>
      </w:r>
      <w:r w:rsidR="00F96D8A">
        <w:rPr>
          <w:sz w:val="22"/>
          <w:szCs w:val="22"/>
        </w:rPr>
        <w:t>ld i nære relasjone</w:t>
      </w:r>
      <w:r w:rsidR="005328AD" w:rsidRPr="006E722D">
        <w:rPr>
          <w:sz w:val="22"/>
          <w:szCs w:val="22"/>
        </w:rPr>
        <w:t xml:space="preserve">r, får </w:t>
      </w:r>
      <w:r w:rsidR="00F96D8A">
        <w:rPr>
          <w:sz w:val="22"/>
          <w:szCs w:val="22"/>
        </w:rPr>
        <w:t>en helhetlig</w:t>
      </w:r>
      <w:r w:rsidR="005328AD" w:rsidRPr="006E722D">
        <w:rPr>
          <w:sz w:val="22"/>
          <w:szCs w:val="22"/>
        </w:rPr>
        <w:t xml:space="preserve"> oppfølging gjennom samordning a</w:t>
      </w:r>
      <w:r w:rsidR="00F96D8A">
        <w:rPr>
          <w:sz w:val="22"/>
          <w:szCs w:val="22"/>
        </w:rPr>
        <w:t>v tiltak mellom krisesentertilbu</w:t>
      </w:r>
      <w:r w:rsidR="005328AD" w:rsidRPr="006E722D">
        <w:rPr>
          <w:sz w:val="22"/>
          <w:szCs w:val="22"/>
        </w:rPr>
        <w:t>det og a</w:t>
      </w:r>
      <w:r w:rsidR="00F96D8A">
        <w:rPr>
          <w:sz w:val="22"/>
          <w:szCs w:val="22"/>
        </w:rPr>
        <w:t>ndre dele</w:t>
      </w:r>
      <w:r w:rsidR="005328AD">
        <w:rPr>
          <w:sz w:val="22"/>
          <w:szCs w:val="22"/>
        </w:rPr>
        <w:t>r av t</w:t>
      </w:r>
      <w:r w:rsidR="00F96D8A">
        <w:rPr>
          <w:sz w:val="22"/>
          <w:szCs w:val="22"/>
        </w:rPr>
        <w:t>j</w:t>
      </w:r>
      <w:r w:rsidR="005328AD">
        <w:rPr>
          <w:sz w:val="22"/>
          <w:szCs w:val="22"/>
        </w:rPr>
        <w:t>enesteapparatet.</w:t>
      </w:r>
      <w:r w:rsidR="00F96D8A">
        <w:rPr>
          <w:sz w:val="22"/>
          <w:szCs w:val="22"/>
        </w:rPr>
        <w:t xml:space="preserve"> </w:t>
      </w:r>
    </w:p>
    <w:p w:rsidR="002838B7" w:rsidRPr="00132BDE" w:rsidRDefault="008E7873" w:rsidP="00132BDE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Sam</w:t>
      </w:r>
      <w:r w:rsidR="000B3EA9">
        <w:rPr>
          <w:sz w:val="22"/>
          <w:szCs w:val="22"/>
        </w:rPr>
        <w:t>ordningen</w:t>
      </w:r>
      <w:r>
        <w:rPr>
          <w:sz w:val="22"/>
          <w:szCs w:val="22"/>
        </w:rPr>
        <w:t xml:space="preserve"> mellom krisesenteret og eierkommunene er regu</w:t>
      </w:r>
      <w:r w:rsidR="00083B5A">
        <w:rPr>
          <w:sz w:val="22"/>
          <w:szCs w:val="22"/>
        </w:rPr>
        <w:t>lert i en egen samarbeidsavtale,</w:t>
      </w:r>
      <w:r>
        <w:rPr>
          <w:sz w:val="22"/>
          <w:szCs w:val="22"/>
        </w:rPr>
        <w:t xml:space="preserve"> som </w:t>
      </w:r>
      <w:r w:rsidR="000306D7">
        <w:rPr>
          <w:sz w:val="22"/>
          <w:szCs w:val="22"/>
        </w:rPr>
        <w:t>beskriver</w:t>
      </w:r>
      <w:r w:rsidR="00083B5A">
        <w:rPr>
          <w:sz w:val="22"/>
          <w:szCs w:val="22"/>
        </w:rPr>
        <w:t xml:space="preserve"> ansvars- og oppgavefordelingen nærmere.</w:t>
      </w:r>
    </w:p>
    <w:p w:rsidR="00D83722" w:rsidRPr="00D83722" w:rsidRDefault="00D83722" w:rsidP="007A077A">
      <w:pPr>
        <w:pStyle w:val="Default"/>
        <w:rPr>
          <w:rFonts w:asciiTheme="minorHAnsi" w:eastAsiaTheme="minorEastAsia" w:hAnsiTheme="minorHAnsi" w:cs="Arial"/>
          <w:color w:val="auto"/>
          <w:sz w:val="20"/>
          <w:szCs w:val="20"/>
          <w:lang w:eastAsia="en-US"/>
        </w:rPr>
      </w:pPr>
    </w:p>
    <w:p w:rsidR="00386F38" w:rsidRPr="00155DF9" w:rsidRDefault="00911E12" w:rsidP="005E71F6">
      <w:pPr>
        <w:pStyle w:val="Overskrift2"/>
      </w:pPr>
      <w:bookmarkStart w:id="7" w:name="_Toc396809999"/>
      <w:r w:rsidRPr="00155DF9">
        <w:t>Styringsprinsipper</w:t>
      </w:r>
      <w:bookmarkEnd w:id="7"/>
    </w:p>
    <w:p w:rsidR="001624DB" w:rsidRDefault="001624DB" w:rsidP="001624DB">
      <w:pPr>
        <w:spacing w:before="120" w:after="120"/>
        <w:rPr>
          <w:rFonts w:cs="Arial"/>
          <w:szCs w:val="24"/>
        </w:rPr>
      </w:pPr>
      <w:r w:rsidRPr="00155DF9">
        <w:rPr>
          <w:sz w:val="22"/>
          <w:szCs w:val="22"/>
        </w:rPr>
        <w:t xml:space="preserve">Representantskapet er </w:t>
      </w:r>
      <w:r w:rsidR="00BE113A">
        <w:rPr>
          <w:sz w:val="22"/>
          <w:szCs w:val="22"/>
        </w:rPr>
        <w:t>Indre Østfold Krisesenter</w:t>
      </w:r>
      <w:r w:rsidRPr="00155DF9">
        <w:rPr>
          <w:sz w:val="22"/>
          <w:szCs w:val="22"/>
        </w:rPr>
        <w:t xml:space="preserve"> sitt eierorgan. Representantskapet består av </w:t>
      </w:r>
      <w:r w:rsidR="00BE113A">
        <w:rPr>
          <w:sz w:val="22"/>
          <w:szCs w:val="22"/>
        </w:rPr>
        <w:t>2</w:t>
      </w:r>
      <w:r w:rsidRPr="00155DF9">
        <w:rPr>
          <w:sz w:val="22"/>
          <w:szCs w:val="22"/>
        </w:rPr>
        <w:t xml:space="preserve"> eierrepresentant</w:t>
      </w:r>
      <w:r w:rsidR="00BE113A">
        <w:rPr>
          <w:sz w:val="22"/>
          <w:szCs w:val="22"/>
        </w:rPr>
        <w:t>er</w:t>
      </w:r>
      <w:r w:rsidRPr="00155DF9">
        <w:rPr>
          <w:sz w:val="22"/>
          <w:szCs w:val="22"/>
        </w:rPr>
        <w:t xml:space="preserve"> fra hver kommune, oppnevnt av </w:t>
      </w:r>
      <w:r w:rsidRPr="00B63D09">
        <w:rPr>
          <w:sz w:val="22"/>
          <w:szCs w:val="22"/>
        </w:rPr>
        <w:t xml:space="preserve">kommunestyret. </w:t>
      </w:r>
    </w:p>
    <w:p w:rsidR="00BE113A" w:rsidRDefault="00E72B3C" w:rsidP="001624DB">
      <w:pPr>
        <w:spacing w:before="120" w:after="120"/>
        <w:rPr>
          <w:sz w:val="22"/>
          <w:szCs w:val="22"/>
        </w:rPr>
      </w:pPr>
      <w:r w:rsidRPr="00155DF9">
        <w:rPr>
          <w:sz w:val="22"/>
          <w:szCs w:val="22"/>
        </w:rPr>
        <w:t xml:space="preserve">Et grunnleggende prinsipp for stemmefordelingen i representantskapet knyttes til de forpliktelser eierne har i selskapet: Store forpliktelser skal gi stor innflytelse. </w:t>
      </w:r>
      <w:r w:rsidR="0033323E">
        <w:rPr>
          <w:sz w:val="22"/>
          <w:szCs w:val="22"/>
        </w:rPr>
        <w:t>Dette er ordnet ved at kommuner under 10 000 innbyggere har 1 stemme</w:t>
      </w:r>
      <w:r w:rsidR="007A0AD5">
        <w:rPr>
          <w:sz w:val="22"/>
          <w:szCs w:val="22"/>
        </w:rPr>
        <w:t xml:space="preserve"> hver og kommuner</w:t>
      </w:r>
      <w:r w:rsidR="0033323E">
        <w:rPr>
          <w:sz w:val="22"/>
          <w:szCs w:val="22"/>
        </w:rPr>
        <w:t xml:space="preserve"> </w:t>
      </w:r>
      <w:r w:rsidR="001C55BF">
        <w:rPr>
          <w:sz w:val="22"/>
          <w:szCs w:val="22"/>
        </w:rPr>
        <w:t xml:space="preserve">over 10 000 </w:t>
      </w:r>
      <w:r w:rsidR="007A0AD5">
        <w:rPr>
          <w:sz w:val="22"/>
          <w:szCs w:val="22"/>
        </w:rPr>
        <w:t>har 2 stemmer hver.</w:t>
      </w:r>
    </w:p>
    <w:p w:rsidR="00920669" w:rsidRPr="00155DF9" w:rsidRDefault="00920669" w:rsidP="001624DB">
      <w:pPr>
        <w:spacing w:before="120" w:after="120"/>
        <w:rPr>
          <w:sz w:val="22"/>
          <w:szCs w:val="22"/>
        </w:rPr>
      </w:pPr>
      <w:r w:rsidRPr="00B63D09">
        <w:rPr>
          <w:rFonts w:cs="Arial"/>
          <w:sz w:val="22"/>
          <w:szCs w:val="22"/>
        </w:rPr>
        <w:t>De valgte representanter skal ivareta kommunens interesser gjennom aktiv deltakelse i representantskapet.</w:t>
      </w:r>
      <w:r>
        <w:rPr>
          <w:rFonts w:cs="Arial"/>
          <w:sz w:val="22"/>
          <w:szCs w:val="22"/>
        </w:rPr>
        <w:t xml:space="preserve"> </w:t>
      </w:r>
      <w:r w:rsidRPr="00155DF9">
        <w:rPr>
          <w:sz w:val="22"/>
          <w:szCs w:val="22"/>
        </w:rPr>
        <w:t>Hver eierrepresentant har ansvar for å rapportere til sitt kommunestyre og innhente kommunestyrets syn på aktuelle saker.</w:t>
      </w:r>
    </w:p>
    <w:p w:rsidR="007D261B" w:rsidRDefault="000E4E4C" w:rsidP="00155DF9">
      <w:pPr>
        <w:spacing w:before="120" w:after="1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Det skal</w:t>
      </w:r>
      <w:r w:rsidR="00671A9B" w:rsidRPr="00155DF9">
        <w:rPr>
          <w:rFonts w:cs="Calibri"/>
          <w:sz w:val="22"/>
          <w:szCs w:val="22"/>
        </w:rPr>
        <w:t xml:space="preserve"> avholde</w:t>
      </w:r>
      <w:r>
        <w:rPr>
          <w:rFonts w:cs="Calibri"/>
          <w:sz w:val="22"/>
          <w:szCs w:val="22"/>
        </w:rPr>
        <w:t>s</w:t>
      </w:r>
      <w:r w:rsidR="00307D20" w:rsidRPr="00155DF9">
        <w:rPr>
          <w:rFonts w:cs="Calibri"/>
          <w:sz w:val="22"/>
          <w:szCs w:val="22"/>
        </w:rPr>
        <w:t xml:space="preserve"> årlige</w:t>
      </w:r>
      <w:r w:rsidR="00671A9B" w:rsidRPr="00155DF9">
        <w:rPr>
          <w:rFonts w:cs="Calibri"/>
          <w:sz w:val="22"/>
          <w:szCs w:val="22"/>
        </w:rPr>
        <w:t xml:space="preserve"> eiermøter. </w:t>
      </w:r>
      <w:r w:rsidR="00E802CA" w:rsidRPr="00155DF9">
        <w:rPr>
          <w:rFonts w:cs="Calibri"/>
          <w:sz w:val="22"/>
          <w:szCs w:val="22"/>
        </w:rPr>
        <w:t>Eiermøtene benyttes til å</w:t>
      </w:r>
      <w:r w:rsidR="003603CF" w:rsidRPr="00155DF9">
        <w:rPr>
          <w:rFonts w:cs="Calibri"/>
          <w:sz w:val="22"/>
          <w:szCs w:val="22"/>
        </w:rPr>
        <w:t xml:space="preserve"> </w:t>
      </w:r>
      <w:r w:rsidR="00C17479" w:rsidRPr="00155DF9">
        <w:rPr>
          <w:rFonts w:cs="Calibri"/>
          <w:sz w:val="22"/>
          <w:szCs w:val="22"/>
        </w:rPr>
        <w:t>innhente</w:t>
      </w:r>
      <w:r w:rsidR="003603CF" w:rsidRPr="00155DF9">
        <w:rPr>
          <w:rFonts w:cs="Calibri"/>
          <w:sz w:val="22"/>
          <w:szCs w:val="22"/>
        </w:rPr>
        <w:t xml:space="preserve"> informasjon</w:t>
      </w:r>
      <w:r w:rsidR="00C17479" w:rsidRPr="00155DF9">
        <w:rPr>
          <w:rFonts w:cs="Calibri"/>
          <w:sz w:val="22"/>
          <w:szCs w:val="22"/>
        </w:rPr>
        <w:t xml:space="preserve"> </w:t>
      </w:r>
      <w:r w:rsidR="002F1A59">
        <w:rPr>
          <w:rFonts w:cs="Calibri"/>
          <w:sz w:val="22"/>
          <w:szCs w:val="22"/>
        </w:rPr>
        <w:t xml:space="preserve">fra </w:t>
      </w:r>
      <w:r w:rsidR="00C17479" w:rsidRPr="00155DF9">
        <w:rPr>
          <w:rFonts w:cs="Calibri"/>
          <w:sz w:val="22"/>
          <w:szCs w:val="22"/>
        </w:rPr>
        <w:t xml:space="preserve">virksomheten, drøfte </w:t>
      </w:r>
      <w:r w:rsidR="00E802CA" w:rsidRPr="00155DF9">
        <w:rPr>
          <w:rFonts w:cs="Calibri"/>
          <w:sz w:val="22"/>
          <w:szCs w:val="22"/>
        </w:rPr>
        <w:t>selskapets rammebetingelse</w:t>
      </w:r>
      <w:r w:rsidR="00307D20" w:rsidRPr="00155DF9">
        <w:rPr>
          <w:rFonts w:cs="Calibri"/>
          <w:sz w:val="22"/>
          <w:szCs w:val="22"/>
        </w:rPr>
        <w:t>r</w:t>
      </w:r>
      <w:r w:rsidR="00C17479" w:rsidRPr="00155DF9">
        <w:rPr>
          <w:rFonts w:cs="Calibri"/>
          <w:sz w:val="22"/>
          <w:szCs w:val="22"/>
        </w:rPr>
        <w:t xml:space="preserve"> og</w:t>
      </w:r>
      <w:r w:rsidR="00783905" w:rsidRPr="00155DF9">
        <w:rPr>
          <w:rFonts w:cs="Calibri"/>
          <w:sz w:val="22"/>
          <w:szCs w:val="22"/>
        </w:rPr>
        <w:t xml:space="preserve"> gi styringssignaler</w:t>
      </w:r>
      <w:r w:rsidR="002F1A59">
        <w:rPr>
          <w:rFonts w:cs="Calibri"/>
          <w:sz w:val="22"/>
          <w:szCs w:val="22"/>
        </w:rPr>
        <w:t>.</w:t>
      </w:r>
    </w:p>
    <w:p w:rsidR="00E94559" w:rsidRPr="007D261B" w:rsidRDefault="00F65D82" w:rsidP="00155DF9">
      <w:pPr>
        <w:spacing w:before="120" w:after="1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Møteplasser mellom selskapet og tjeneste</w:t>
      </w:r>
      <w:r w:rsidR="00920669">
        <w:rPr>
          <w:rFonts w:cs="Calibri"/>
          <w:sz w:val="22"/>
          <w:szCs w:val="22"/>
        </w:rPr>
        <w:t>apparatet i kommunene er regulert i samarbeidsavtalen.</w:t>
      </w:r>
    </w:p>
    <w:p w:rsidR="007D261B" w:rsidRPr="00155DF9" w:rsidRDefault="007D261B" w:rsidP="00155DF9">
      <w:pPr>
        <w:spacing w:before="120" w:after="120"/>
        <w:rPr>
          <w:sz w:val="22"/>
          <w:szCs w:val="22"/>
        </w:rPr>
      </w:pPr>
    </w:p>
    <w:p w:rsidR="00DD4534" w:rsidRPr="00155DF9" w:rsidRDefault="00735C47" w:rsidP="005E71F6">
      <w:pPr>
        <w:pStyle w:val="Overskrift2"/>
      </w:pPr>
      <w:bookmarkStart w:id="8" w:name="_Toc396810000"/>
      <w:r w:rsidRPr="00155DF9">
        <w:t>Økonomi</w:t>
      </w:r>
      <w:bookmarkEnd w:id="8"/>
    </w:p>
    <w:p w:rsidR="00BD3F85" w:rsidRDefault="00B77E96" w:rsidP="00155DF9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Det forutsettes at selskapet </w:t>
      </w:r>
      <w:r w:rsidR="00AB54DC">
        <w:rPr>
          <w:rFonts w:cs="Times New Roman"/>
          <w:iCs/>
          <w:sz w:val="22"/>
          <w:szCs w:val="22"/>
        </w:rPr>
        <w:t>har en</w:t>
      </w:r>
      <w:r w:rsidR="00DF1D35" w:rsidRPr="00155DF9">
        <w:rPr>
          <w:rFonts w:cs="Times New Roman"/>
          <w:iCs/>
          <w:sz w:val="22"/>
          <w:szCs w:val="22"/>
        </w:rPr>
        <w:t xml:space="preserve"> </w:t>
      </w:r>
      <w:r w:rsidR="00DF1D35" w:rsidRPr="00155DF9">
        <w:rPr>
          <w:rFonts w:cs="Times New Roman"/>
          <w:sz w:val="22"/>
          <w:szCs w:val="22"/>
        </w:rPr>
        <w:t xml:space="preserve">finansforvaltning </w:t>
      </w:r>
      <w:r w:rsidR="00AB54DC">
        <w:rPr>
          <w:rFonts w:cs="Times New Roman"/>
          <w:sz w:val="22"/>
          <w:szCs w:val="22"/>
        </w:rPr>
        <w:t xml:space="preserve">som </w:t>
      </w:r>
      <w:r w:rsidR="00DF1D35" w:rsidRPr="00155DF9">
        <w:rPr>
          <w:rFonts w:cs="Times New Roman"/>
          <w:sz w:val="22"/>
          <w:szCs w:val="22"/>
        </w:rPr>
        <w:t>sikre</w:t>
      </w:r>
      <w:r w:rsidR="001B4240">
        <w:rPr>
          <w:rFonts w:cs="Times New Roman"/>
          <w:sz w:val="22"/>
          <w:szCs w:val="22"/>
        </w:rPr>
        <w:t>r</w:t>
      </w:r>
      <w:r w:rsidR="00181596" w:rsidRPr="00155DF9">
        <w:rPr>
          <w:rFonts w:cs="Times New Roman"/>
          <w:sz w:val="22"/>
          <w:szCs w:val="22"/>
        </w:rPr>
        <w:t xml:space="preserve"> lave finansieringskostnader og </w:t>
      </w:r>
      <w:r w:rsidR="00DF1D35" w:rsidRPr="00155DF9">
        <w:rPr>
          <w:rFonts w:cs="Times New Roman"/>
          <w:sz w:val="22"/>
          <w:szCs w:val="22"/>
        </w:rPr>
        <w:t xml:space="preserve">god likviditet. </w:t>
      </w:r>
      <w:r w:rsidR="008129C6">
        <w:rPr>
          <w:sz w:val="22"/>
          <w:szCs w:val="22"/>
        </w:rPr>
        <w:t xml:space="preserve">Eierne </w:t>
      </w:r>
      <w:r w:rsidR="003E326F">
        <w:rPr>
          <w:sz w:val="22"/>
          <w:szCs w:val="22"/>
        </w:rPr>
        <w:t xml:space="preserve">ser det somhensiktsmessig at selskapet bygger opp en </w:t>
      </w:r>
      <w:r w:rsidR="008825B3">
        <w:rPr>
          <w:sz w:val="22"/>
          <w:szCs w:val="22"/>
        </w:rPr>
        <w:t>likviditet</w:t>
      </w:r>
      <w:r w:rsidR="003E326F">
        <w:rPr>
          <w:sz w:val="22"/>
          <w:szCs w:val="22"/>
        </w:rPr>
        <w:t xml:space="preserve"> på opptil 3 måneders drift for å demme opp for svingninger</w:t>
      </w:r>
      <w:r w:rsidR="001B4240">
        <w:rPr>
          <w:sz w:val="22"/>
          <w:szCs w:val="22"/>
        </w:rPr>
        <w:t>.</w:t>
      </w:r>
    </w:p>
    <w:p w:rsidR="005E2275" w:rsidRDefault="005E2275" w:rsidP="005E2275">
      <w:pPr>
        <w:rPr>
          <w:sz w:val="22"/>
          <w:szCs w:val="22"/>
        </w:rPr>
      </w:pPr>
      <w:r>
        <w:rPr>
          <w:sz w:val="22"/>
          <w:szCs w:val="22"/>
        </w:rPr>
        <w:t>Evt. budsjettøkning ut over lønns- og prisvekst for kommende budsjettår skal bringes frem for eierne på et eiermøte i forkant av høstens representantskapsmøte.</w:t>
      </w:r>
    </w:p>
    <w:p w:rsidR="000306D7" w:rsidRPr="000306D7" w:rsidRDefault="000306D7" w:rsidP="00155DF9">
      <w:pPr>
        <w:autoSpaceDE w:val="0"/>
        <w:autoSpaceDN w:val="0"/>
        <w:adjustRightInd w:val="0"/>
        <w:spacing w:before="120"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Det opprettes en egen </w:t>
      </w:r>
      <w:proofErr w:type="spellStart"/>
      <w:r>
        <w:rPr>
          <w:sz w:val="22"/>
          <w:szCs w:val="22"/>
        </w:rPr>
        <w:t>driftskonto</w:t>
      </w:r>
      <w:proofErr w:type="spellEnd"/>
      <w:r>
        <w:rPr>
          <w:sz w:val="22"/>
          <w:szCs w:val="22"/>
        </w:rPr>
        <w:t xml:space="preserve"> for å </w:t>
      </w:r>
      <w:r w:rsidR="000863AB">
        <w:rPr>
          <w:sz w:val="22"/>
          <w:szCs w:val="22"/>
        </w:rPr>
        <w:t>kunne gi</w:t>
      </w:r>
      <w:r>
        <w:rPr>
          <w:sz w:val="22"/>
          <w:szCs w:val="22"/>
        </w:rPr>
        <w:t xml:space="preserve"> nødvendig akutthjelp</w:t>
      </w:r>
      <w:r w:rsidR="000863AB">
        <w:rPr>
          <w:sz w:val="22"/>
          <w:szCs w:val="22"/>
        </w:rPr>
        <w:t xml:space="preserve"> til brukere i tider på døgnet da det ordinære hjelpeapparatet er stengt. </w:t>
      </w:r>
    </w:p>
    <w:p w:rsidR="00D87673" w:rsidRDefault="008469FE" w:rsidP="00D53193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8469FE">
        <w:rPr>
          <w:sz w:val="22"/>
          <w:szCs w:val="22"/>
        </w:rPr>
        <w:lastRenderedPageBreak/>
        <w:t xml:space="preserve">Krisesenteret vil refundere Eidsberg </w:t>
      </w:r>
      <w:r w:rsidR="00C1138B">
        <w:rPr>
          <w:sz w:val="22"/>
          <w:szCs w:val="22"/>
        </w:rPr>
        <w:t>k</w:t>
      </w:r>
      <w:r w:rsidRPr="008469FE">
        <w:rPr>
          <w:sz w:val="22"/>
          <w:szCs w:val="22"/>
        </w:rPr>
        <w:t>ommune merkostnader</w:t>
      </w:r>
      <w:r w:rsidR="005E2275">
        <w:rPr>
          <w:rStyle w:val="Fotnotereferanse"/>
          <w:sz w:val="22"/>
          <w:szCs w:val="22"/>
        </w:rPr>
        <w:footnoteReference w:id="4"/>
      </w:r>
      <w:r w:rsidRPr="008469FE">
        <w:rPr>
          <w:sz w:val="22"/>
          <w:szCs w:val="22"/>
        </w:rPr>
        <w:t xml:space="preserve"> som vertskommune. Merkostnadene er ment å dekke kostnader tilknyttet tjenester gitt til beboere som ikke er bosatt i eierkommunene, men som har en lovhjemlet re</w:t>
      </w:r>
      <w:r w:rsidRPr="00B52923">
        <w:rPr>
          <w:sz w:val="22"/>
          <w:szCs w:val="22"/>
        </w:rPr>
        <w:t>tt til et krisesentertilbud</w:t>
      </w:r>
      <w:r w:rsidR="00E252B2" w:rsidRPr="00B52923">
        <w:rPr>
          <w:rStyle w:val="Fotnotereferanse"/>
          <w:sz w:val="22"/>
          <w:szCs w:val="22"/>
        </w:rPr>
        <w:footnoteReference w:id="5"/>
      </w:r>
      <w:r w:rsidRPr="00B52923">
        <w:rPr>
          <w:sz w:val="22"/>
          <w:szCs w:val="22"/>
        </w:rPr>
        <w:t>.</w:t>
      </w:r>
      <w:r w:rsidR="006F63A4" w:rsidRPr="00B52923">
        <w:rPr>
          <w:sz w:val="22"/>
          <w:szCs w:val="22"/>
        </w:rPr>
        <w:t xml:space="preserve"> Forventede </w:t>
      </w:r>
      <w:r w:rsidR="00B52923">
        <w:rPr>
          <w:sz w:val="22"/>
          <w:szCs w:val="22"/>
        </w:rPr>
        <w:t>mer</w:t>
      </w:r>
      <w:r w:rsidR="006F63A4" w:rsidRPr="00B52923">
        <w:rPr>
          <w:sz w:val="22"/>
          <w:szCs w:val="22"/>
        </w:rPr>
        <w:t>kostnader innarbeides i budsjett og avregnes ved årets slutt.</w:t>
      </w:r>
    </w:p>
    <w:p w:rsidR="001E7530" w:rsidRDefault="000D1B40" w:rsidP="00D53193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0D1B40">
        <w:rPr>
          <w:sz w:val="22"/>
          <w:szCs w:val="22"/>
        </w:rPr>
        <w:t xml:space="preserve">Krisesenteret jobber primært for at brukerne skal bosettes i opprinnelseskommunen. </w:t>
      </w:r>
      <w:r w:rsidR="002D2496">
        <w:rPr>
          <w:sz w:val="22"/>
          <w:szCs w:val="22"/>
        </w:rPr>
        <w:t xml:space="preserve">Dersom det ikke lar seg gjøre, </w:t>
      </w:r>
      <w:r w:rsidR="002D2496" w:rsidRPr="00280EDE">
        <w:rPr>
          <w:sz w:val="22"/>
          <w:szCs w:val="22"/>
        </w:rPr>
        <w:t xml:space="preserve">forventes det at </w:t>
      </w:r>
      <w:r w:rsidR="005A4454" w:rsidRPr="00B52923">
        <w:rPr>
          <w:sz w:val="22"/>
          <w:szCs w:val="22"/>
        </w:rPr>
        <w:t xml:space="preserve">krisesenteret arbeider </w:t>
      </w:r>
      <w:r w:rsidR="00280EDE" w:rsidRPr="00B52923">
        <w:rPr>
          <w:sz w:val="22"/>
          <w:szCs w:val="22"/>
        </w:rPr>
        <w:t>med å få til en jevnt fordelt bosetting</w:t>
      </w:r>
      <w:r w:rsidR="00C1138B" w:rsidRPr="00B52923">
        <w:rPr>
          <w:sz w:val="22"/>
          <w:szCs w:val="22"/>
        </w:rPr>
        <w:t xml:space="preserve"> mellom eierkommunene</w:t>
      </w:r>
      <w:r w:rsidR="00280EDE" w:rsidRPr="00B52923">
        <w:rPr>
          <w:sz w:val="22"/>
          <w:szCs w:val="22"/>
        </w:rPr>
        <w:t xml:space="preserve"> når beboere skal reetableres i regionen. </w:t>
      </w:r>
      <w:r w:rsidRPr="00B52923">
        <w:rPr>
          <w:sz w:val="22"/>
          <w:szCs w:val="22"/>
        </w:rPr>
        <w:t xml:space="preserve">Samarbeid </w:t>
      </w:r>
      <w:r w:rsidRPr="00280EDE">
        <w:rPr>
          <w:sz w:val="22"/>
          <w:szCs w:val="22"/>
        </w:rPr>
        <w:t>om anskaffelse av bolig er nærme</w:t>
      </w:r>
      <w:r w:rsidR="00EC335D" w:rsidRPr="00280EDE">
        <w:rPr>
          <w:sz w:val="22"/>
          <w:szCs w:val="22"/>
        </w:rPr>
        <w:t>re bestemt i samarbeidsavtalen</w:t>
      </w:r>
      <w:r w:rsidR="003973A6">
        <w:rPr>
          <w:sz w:val="22"/>
          <w:szCs w:val="22"/>
        </w:rPr>
        <w:t xml:space="preserve"> (jf. pkt. § 2</w:t>
      </w:r>
      <w:r w:rsidR="00B52923">
        <w:rPr>
          <w:sz w:val="22"/>
          <w:szCs w:val="22"/>
        </w:rPr>
        <w:t xml:space="preserve"> d)</w:t>
      </w:r>
      <w:r w:rsidR="00EC335D" w:rsidRPr="00280EDE">
        <w:rPr>
          <w:sz w:val="22"/>
          <w:szCs w:val="22"/>
        </w:rPr>
        <w:t>.</w:t>
      </w:r>
      <w:r w:rsidR="00EC335D">
        <w:rPr>
          <w:sz w:val="22"/>
          <w:szCs w:val="22"/>
        </w:rPr>
        <w:t xml:space="preserve"> </w:t>
      </w:r>
    </w:p>
    <w:p w:rsidR="00BD3000" w:rsidRDefault="00537072" w:rsidP="00D53193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Det legges inn en ny fordelingsnøkkel </w:t>
      </w:r>
      <w:r w:rsidR="00AF4766">
        <w:rPr>
          <w:sz w:val="22"/>
          <w:szCs w:val="22"/>
        </w:rPr>
        <w:t xml:space="preserve">mellom eierne, </w:t>
      </w:r>
      <w:r>
        <w:rPr>
          <w:sz w:val="22"/>
          <w:szCs w:val="22"/>
        </w:rPr>
        <w:t xml:space="preserve">som tar høyde for administrative grunnkostnader. I 2014 </w:t>
      </w:r>
      <w:r w:rsidR="00C7032D">
        <w:rPr>
          <w:sz w:val="22"/>
          <w:szCs w:val="22"/>
        </w:rPr>
        <w:t xml:space="preserve">var eiernes </w:t>
      </w:r>
      <w:r w:rsidR="009757AF">
        <w:rPr>
          <w:sz w:val="22"/>
          <w:szCs w:val="22"/>
        </w:rPr>
        <w:t>netto</w:t>
      </w:r>
      <w:r w:rsidR="00C7032D">
        <w:rPr>
          <w:sz w:val="22"/>
          <w:szCs w:val="22"/>
        </w:rPr>
        <w:t xml:space="preserve">bidrag </w:t>
      </w:r>
      <w:r w:rsidR="0001221F">
        <w:rPr>
          <w:sz w:val="22"/>
          <w:szCs w:val="22"/>
        </w:rPr>
        <w:t>nærmere 7</w:t>
      </w:r>
      <w:r w:rsidR="00C7032D">
        <w:rPr>
          <w:sz w:val="22"/>
          <w:szCs w:val="22"/>
        </w:rPr>
        <w:t xml:space="preserve"> millioner kroner. Det foreslås at 10 % av kommunenes totale finansieringsbidrag fordeles likt mellom kommunene. </w:t>
      </w:r>
    </w:p>
    <w:p w:rsidR="00D53193" w:rsidRDefault="00D53193" w:rsidP="00D53193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Ny fordelingsnøkkel </w:t>
      </w:r>
      <w:r w:rsidR="00C7032D">
        <w:rPr>
          <w:sz w:val="22"/>
          <w:szCs w:val="22"/>
        </w:rPr>
        <w:t xml:space="preserve">blir da </w:t>
      </w:r>
      <w:r>
        <w:rPr>
          <w:sz w:val="22"/>
          <w:szCs w:val="22"/>
        </w:rPr>
        <w:t>som følger</w:t>
      </w:r>
    </w:p>
    <w:p w:rsidR="00462C39" w:rsidRDefault="00E66B46" w:rsidP="00460C68">
      <w:pPr>
        <w:pStyle w:val="Listeavsnitt"/>
        <w:numPr>
          <w:ilvl w:val="0"/>
          <w:numId w:val="22"/>
        </w:numPr>
        <w:spacing w:before="120" w:after="0"/>
        <w:rPr>
          <w:sz w:val="22"/>
          <w:szCs w:val="22"/>
        </w:rPr>
      </w:pPr>
      <w:r>
        <w:rPr>
          <w:sz w:val="22"/>
          <w:szCs w:val="22"/>
        </w:rPr>
        <w:t>Grunnbeløp</w:t>
      </w:r>
      <w:r w:rsidR="009757AF">
        <w:rPr>
          <w:sz w:val="22"/>
          <w:szCs w:val="22"/>
        </w:rPr>
        <w:t>. Hver av eierne</w:t>
      </w:r>
      <w:r w:rsidR="000127AA">
        <w:rPr>
          <w:sz w:val="22"/>
          <w:szCs w:val="22"/>
        </w:rPr>
        <w:t xml:space="preserve">, betaler et likt </w:t>
      </w:r>
      <w:r w:rsidR="000127AA" w:rsidRPr="00460C68">
        <w:rPr>
          <w:sz w:val="22"/>
          <w:szCs w:val="22"/>
        </w:rPr>
        <w:t>grun</w:t>
      </w:r>
      <w:r w:rsidR="00171789" w:rsidRPr="00460C68">
        <w:rPr>
          <w:sz w:val="22"/>
          <w:szCs w:val="22"/>
        </w:rPr>
        <w:t>nbeløp</w:t>
      </w:r>
      <w:r w:rsidR="009757AF">
        <w:rPr>
          <w:sz w:val="22"/>
          <w:szCs w:val="22"/>
        </w:rPr>
        <w:t xml:space="preserve"> som til sammen utgjør 10 % av eiernes netto kostnader.</w:t>
      </w:r>
    </w:p>
    <w:p w:rsidR="000127AA" w:rsidRPr="00421284" w:rsidRDefault="00A12F4D" w:rsidP="000127AA">
      <w:pPr>
        <w:pStyle w:val="Listeavsnitt"/>
        <w:numPr>
          <w:ilvl w:val="0"/>
          <w:numId w:val="22"/>
        </w:numPr>
        <w:spacing w:before="120" w:after="0"/>
        <w:rPr>
          <w:sz w:val="22"/>
          <w:szCs w:val="22"/>
        </w:rPr>
      </w:pPr>
      <w:r>
        <w:rPr>
          <w:sz w:val="22"/>
          <w:szCs w:val="22"/>
        </w:rPr>
        <w:t>Etter innbyggertall. De ø</w:t>
      </w:r>
      <w:r w:rsidR="00E00477">
        <w:rPr>
          <w:sz w:val="22"/>
          <w:szCs w:val="22"/>
        </w:rPr>
        <w:t>vrig</w:t>
      </w:r>
      <w:r>
        <w:rPr>
          <w:sz w:val="22"/>
          <w:szCs w:val="22"/>
        </w:rPr>
        <w:t>e kostnadene</w:t>
      </w:r>
      <w:r w:rsidR="00E00477">
        <w:rPr>
          <w:sz w:val="22"/>
          <w:szCs w:val="22"/>
        </w:rPr>
        <w:t xml:space="preserve"> fordeles etter innbyggertall</w:t>
      </w:r>
      <w:r>
        <w:rPr>
          <w:sz w:val="22"/>
          <w:szCs w:val="22"/>
        </w:rPr>
        <w:t>.</w:t>
      </w:r>
    </w:p>
    <w:p w:rsidR="008F68B3" w:rsidRPr="00852DB9" w:rsidRDefault="008F68B3" w:rsidP="00852DB9">
      <w:pPr>
        <w:spacing w:before="120" w:after="0"/>
        <w:rPr>
          <w:sz w:val="22"/>
          <w:szCs w:val="22"/>
        </w:rPr>
      </w:pPr>
    </w:p>
    <w:p w:rsidR="003066E1" w:rsidRDefault="003066E1" w:rsidP="003066E1">
      <w:pPr>
        <w:pStyle w:val="Overskrift2"/>
      </w:pPr>
      <w:bookmarkStart w:id="9" w:name="_Toc396810001"/>
      <w:r>
        <w:t>Utvikling</w:t>
      </w:r>
      <w:bookmarkEnd w:id="9"/>
    </w:p>
    <w:p w:rsidR="003D28D5" w:rsidRDefault="003D28D5" w:rsidP="00B703BE">
      <w:pPr>
        <w:rPr>
          <w:sz w:val="22"/>
          <w:szCs w:val="22"/>
        </w:rPr>
      </w:pPr>
      <w:r w:rsidRPr="00E22272">
        <w:rPr>
          <w:sz w:val="22"/>
          <w:szCs w:val="22"/>
        </w:rPr>
        <w:t xml:space="preserve">Eierkommunene vil i neste 4-årsperiode ha et særskilt fokus </w:t>
      </w:r>
      <w:r w:rsidR="00AF38AF">
        <w:rPr>
          <w:sz w:val="22"/>
          <w:szCs w:val="22"/>
        </w:rPr>
        <w:t xml:space="preserve">på </w:t>
      </w:r>
      <w:r w:rsidR="00B24BE4" w:rsidRPr="00E22272">
        <w:rPr>
          <w:sz w:val="22"/>
          <w:szCs w:val="22"/>
        </w:rPr>
        <w:t>følgende i krisesenterets funksjon og tjeneste</w:t>
      </w:r>
      <w:r w:rsidR="00A02C13" w:rsidRPr="00E22272">
        <w:rPr>
          <w:sz w:val="22"/>
          <w:szCs w:val="22"/>
        </w:rPr>
        <w:t>.</w:t>
      </w:r>
    </w:p>
    <w:p w:rsidR="008110F6" w:rsidRPr="008110F6" w:rsidRDefault="008110F6" w:rsidP="008110F6">
      <w:pPr>
        <w:pStyle w:val="Listeavsnitt"/>
        <w:numPr>
          <w:ilvl w:val="0"/>
          <w:numId w:val="35"/>
        </w:numPr>
        <w:rPr>
          <w:sz w:val="22"/>
          <w:szCs w:val="22"/>
        </w:rPr>
      </w:pPr>
      <w:r w:rsidRPr="008110F6">
        <w:rPr>
          <w:sz w:val="22"/>
          <w:szCs w:val="22"/>
        </w:rPr>
        <w:t>Fagutvikling</w:t>
      </w:r>
    </w:p>
    <w:p w:rsidR="0021771F" w:rsidRPr="008110F6" w:rsidRDefault="0021771F" w:rsidP="008110F6">
      <w:pPr>
        <w:pStyle w:val="Listeavsnitt"/>
        <w:numPr>
          <w:ilvl w:val="1"/>
          <w:numId w:val="35"/>
        </w:numPr>
        <w:rPr>
          <w:sz w:val="22"/>
          <w:szCs w:val="22"/>
        </w:rPr>
      </w:pPr>
      <w:r w:rsidRPr="008110F6">
        <w:rPr>
          <w:sz w:val="22"/>
          <w:szCs w:val="22"/>
        </w:rPr>
        <w:t>Krisesenteret som kompetansesenter for kommunene</w:t>
      </w:r>
    </w:p>
    <w:p w:rsidR="001B4240" w:rsidRPr="008110F6" w:rsidRDefault="00C40D68" w:rsidP="008110F6">
      <w:pPr>
        <w:pStyle w:val="Listeavsnitt"/>
        <w:numPr>
          <w:ilvl w:val="1"/>
          <w:numId w:val="35"/>
        </w:numPr>
        <w:rPr>
          <w:sz w:val="22"/>
          <w:szCs w:val="22"/>
        </w:rPr>
      </w:pPr>
      <w:r w:rsidRPr="008110F6">
        <w:rPr>
          <w:sz w:val="22"/>
          <w:szCs w:val="22"/>
        </w:rPr>
        <w:t>Hvordan kan kommunene og krisesenteret samarbeide om f</w:t>
      </w:r>
      <w:r w:rsidR="003D28D5" w:rsidRPr="008110F6">
        <w:rPr>
          <w:sz w:val="22"/>
          <w:szCs w:val="22"/>
        </w:rPr>
        <w:t>orebyggende arbeid</w:t>
      </w:r>
      <w:r w:rsidRPr="008110F6">
        <w:rPr>
          <w:sz w:val="22"/>
          <w:szCs w:val="22"/>
        </w:rPr>
        <w:t>?</w:t>
      </w:r>
    </w:p>
    <w:p w:rsidR="00F36637" w:rsidRPr="008110F6" w:rsidRDefault="0042179E" w:rsidP="008110F6">
      <w:pPr>
        <w:pStyle w:val="Listeavsnitt"/>
        <w:numPr>
          <w:ilvl w:val="1"/>
          <w:numId w:val="35"/>
        </w:numPr>
        <w:rPr>
          <w:sz w:val="22"/>
          <w:szCs w:val="22"/>
        </w:rPr>
      </w:pPr>
      <w:r w:rsidRPr="008110F6">
        <w:rPr>
          <w:sz w:val="22"/>
          <w:szCs w:val="22"/>
        </w:rPr>
        <w:t>Hvordan fungerer k</w:t>
      </w:r>
      <w:r w:rsidR="00F36637" w:rsidRPr="008110F6">
        <w:rPr>
          <w:sz w:val="22"/>
          <w:szCs w:val="22"/>
        </w:rPr>
        <w:t>risesenteret som del av den kommunale tiltakskjeden</w:t>
      </w:r>
      <w:r w:rsidR="007D0CFA" w:rsidRPr="008110F6">
        <w:rPr>
          <w:sz w:val="22"/>
          <w:szCs w:val="22"/>
        </w:rPr>
        <w:t>?</w:t>
      </w:r>
    </w:p>
    <w:p w:rsidR="003D28D5" w:rsidRPr="008110F6" w:rsidRDefault="007D0CFA" w:rsidP="008110F6">
      <w:pPr>
        <w:pStyle w:val="Listeavsnitt"/>
        <w:numPr>
          <w:ilvl w:val="1"/>
          <w:numId w:val="35"/>
        </w:numPr>
        <w:rPr>
          <w:sz w:val="22"/>
          <w:szCs w:val="22"/>
        </w:rPr>
      </w:pPr>
      <w:r w:rsidRPr="008110F6">
        <w:rPr>
          <w:sz w:val="22"/>
          <w:szCs w:val="22"/>
        </w:rPr>
        <w:t>Hvordan møte</w:t>
      </w:r>
      <w:r w:rsidR="00C40D68" w:rsidRPr="008110F6">
        <w:rPr>
          <w:sz w:val="22"/>
          <w:szCs w:val="22"/>
        </w:rPr>
        <w:t>r krisesenteret</w:t>
      </w:r>
      <w:r w:rsidRPr="008110F6">
        <w:rPr>
          <w:sz w:val="22"/>
          <w:szCs w:val="22"/>
        </w:rPr>
        <w:t xml:space="preserve"> brukere med rus- og psykiatriproblemer?</w:t>
      </w:r>
    </w:p>
    <w:p w:rsidR="008110F6" w:rsidRDefault="00C353AA" w:rsidP="008110F6">
      <w:pPr>
        <w:pStyle w:val="Listeavsnitt"/>
        <w:numPr>
          <w:ilvl w:val="1"/>
          <w:numId w:val="35"/>
        </w:numPr>
        <w:rPr>
          <w:sz w:val="22"/>
          <w:szCs w:val="22"/>
        </w:rPr>
      </w:pPr>
      <w:r w:rsidRPr="008110F6">
        <w:rPr>
          <w:sz w:val="22"/>
          <w:szCs w:val="22"/>
        </w:rPr>
        <w:t>Videreutvikling av nødvendig kompetanse</w:t>
      </w:r>
    </w:p>
    <w:p w:rsidR="00385A99" w:rsidRPr="008110F6" w:rsidRDefault="00385A99" w:rsidP="00385A99">
      <w:pPr>
        <w:pStyle w:val="Listeavsnitt"/>
        <w:rPr>
          <w:sz w:val="22"/>
          <w:szCs w:val="22"/>
        </w:rPr>
      </w:pPr>
    </w:p>
    <w:p w:rsidR="00940D18" w:rsidRPr="003F19C4" w:rsidRDefault="009D24F2" w:rsidP="008110F6">
      <w:pPr>
        <w:pStyle w:val="Listeavsnitt"/>
        <w:numPr>
          <w:ilvl w:val="0"/>
          <w:numId w:val="35"/>
        </w:numPr>
        <w:rPr>
          <w:sz w:val="22"/>
          <w:szCs w:val="22"/>
        </w:rPr>
      </w:pPr>
      <w:r w:rsidRPr="003F19C4">
        <w:rPr>
          <w:sz w:val="22"/>
          <w:szCs w:val="22"/>
        </w:rPr>
        <w:t>Styrets særskilte oppfølgingsansvar</w:t>
      </w:r>
      <w:r w:rsidR="00F75DF8" w:rsidRPr="003F19C4">
        <w:rPr>
          <w:sz w:val="22"/>
          <w:szCs w:val="22"/>
        </w:rPr>
        <w:t xml:space="preserve"> </w:t>
      </w:r>
    </w:p>
    <w:p w:rsidR="007F14C5" w:rsidRPr="003F19C4" w:rsidRDefault="005E63B7" w:rsidP="007F14C5">
      <w:pPr>
        <w:pStyle w:val="Listeavsnitt"/>
        <w:numPr>
          <w:ilvl w:val="0"/>
          <w:numId w:val="37"/>
        </w:numPr>
        <w:rPr>
          <w:sz w:val="22"/>
          <w:szCs w:val="22"/>
        </w:rPr>
      </w:pPr>
      <w:r w:rsidRPr="003F19C4">
        <w:rPr>
          <w:sz w:val="22"/>
          <w:szCs w:val="22"/>
        </w:rPr>
        <w:t>Arbeide</w:t>
      </w:r>
      <w:r w:rsidR="008A234B" w:rsidRPr="003F19C4">
        <w:rPr>
          <w:sz w:val="22"/>
          <w:szCs w:val="22"/>
        </w:rPr>
        <w:t xml:space="preserve"> for e</w:t>
      </w:r>
      <w:r w:rsidR="007F14C5" w:rsidRPr="003F19C4">
        <w:rPr>
          <w:sz w:val="22"/>
          <w:szCs w:val="22"/>
        </w:rPr>
        <w:t>ndring av finansie</w:t>
      </w:r>
      <w:r w:rsidR="00A215AE" w:rsidRPr="003F19C4">
        <w:rPr>
          <w:sz w:val="22"/>
          <w:szCs w:val="22"/>
        </w:rPr>
        <w:t>ringsordningen for ROSA-brukere</w:t>
      </w:r>
      <w:r w:rsidR="008C12D5">
        <w:rPr>
          <w:sz w:val="22"/>
          <w:szCs w:val="22"/>
        </w:rPr>
        <w:t xml:space="preserve"> (ofre for menneskehandel)</w:t>
      </w:r>
    </w:p>
    <w:p w:rsidR="007F14C5" w:rsidRDefault="008A234B" w:rsidP="007F14C5">
      <w:pPr>
        <w:pStyle w:val="Listeavsnitt"/>
        <w:numPr>
          <w:ilvl w:val="0"/>
          <w:numId w:val="37"/>
        </w:numPr>
        <w:rPr>
          <w:sz w:val="22"/>
          <w:szCs w:val="22"/>
        </w:rPr>
      </w:pPr>
      <w:r w:rsidRPr="003F19C4">
        <w:rPr>
          <w:sz w:val="22"/>
          <w:szCs w:val="22"/>
        </w:rPr>
        <w:t>Understøtte en s</w:t>
      </w:r>
      <w:r w:rsidR="007F14C5" w:rsidRPr="003F19C4">
        <w:rPr>
          <w:sz w:val="22"/>
          <w:szCs w:val="22"/>
        </w:rPr>
        <w:t xml:space="preserve">amordnet fordeling av ROSA-bruker mellom </w:t>
      </w:r>
      <w:r w:rsidR="00A215AE" w:rsidRPr="003F19C4">
        <w:rPr>
          <w:sz w:val="22"/>
          <w:szCs w:val="22"/>
        </w:rPr>
        <w:t>de ulike krisesentrene i landet</w:t>
      </w:r>
    </w:p>
    <w:p w:rsidR="003F19C4" w:rsidRPr="003F19C4" w:rsidRDefault="003F19C4" w:rsidP="007F14C5">
      <w:pPr>
        <w:pStyle w:val="Listeavsnit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Etablere en god praksis knyttet til refusjonsordningen for vertskommunens merkostnader</w:t>
      </w:r>
    </w:p>
    <w:p w:rsidR="00181A53" w:rsidRPr="003F19C4" w:rsidRDefault="009D24F2" w:rsidP="00181A53">
      <w:pPr>
        <w:pStyle w:val="Listeavsnitt"/>
        <w:numPr>
          <w:ilvl w:val="0"/>
          <w:numId w:val="37"/>
        </w:numPr>
        <w:rPr>
          <w:sz w:val="22"/>
          <w:szCs w:val="22"/>
        </w:rPr>
      </w:pPr>
      <w:r w:rsidRPr="003F19C4">
        <w:rPr>
          <w:sz w:val="22"/>
          <w:szCs w:val="22"/>
        </w:rPr>
        <w:t>Dokumentasjon av b</w:t>
      </w:r>
      <w:r w:rsidR="00CF06D5" w:rsidRPr="003F19C4">
        <w:rPr>
          <w:sz w:val="22"/>
          <w:szCs w:val="22"/>
        </w:rPr>
        <w:t>osettingsmønster ved reetablering</w:t>
      </w:r>
    </w:p>
    <w:p w:rsidR="00181A53" w:rsidRPr="003F19C4" w:rsidRDefault="009D24F2" w:rsidP="00181A53">
      <w:pPr>
        <w:pStyle w:val="Listeavsnitt"/>
        <w:numPr>
          <w:ilvl w:val="0"/>
          <w:numId w:val="37"/>
        </w:numPr>
        <w:rPr>
          <w:sz w:val="22"/>
          <w:szCs w:val="22"/>
        </w:rPr>
      </w:pPr>
      <w:r w:rsidRPr="003F19C4">
        <w:rPr>
          <w:sz w:val="22"/>
          <w:szCs w:val="22"/>
        </w:rPr>
        <w:t>Vurdering av o</w:t>
      </w:r>
      <w:r w:rsidR="00CF06D5" w:rsidRPr="003F19C4">
        <w:rPr>
          <w:sz w:val="22"/>
          <w:szCs w:val="22"/>
        </w:rPr>
        <w:t>vergangsboliger</w:t>
      </w:r>
      <w:r w:rsidR="007F14C5" w:rsidRPr="003F19C4">
        <w:rPr>
          <w:sz w:val="22"/>
          <w:szCs w:val="22"/>
        </w:rPr>
        <w:t xml:space="preserve"> som mulig tiltak</w:t>
      </w:r>
    </w:p>
    <w:p w:rsidR="00CF06D5" w:rsidRPr="003F19C4" w:rsidRDefault="008A234B" w:rsidP="00181A53">
      <w:pPr>
        <w:pStyle w:val="Listeavsnitt"/>
        <w:numPr>
          <w:ilvl w:val="0"/>
          <w:numId w:val="37"/>
        </w:numPr>
        <w:rPr>
          <w:sz w:val="22"/>
          <w:szCs w:val="22"/>
        </w:rPr>
      </w:pPr>
      <w:r w:rsidRPr="003F19C4">
        <w:rPr>
          <w:sz w:val="22"/>
          <w:szCs w:val="22"/>
        </w:rPr>
        <w:t>Vurdere b</w:t>
      </w:r>
      <w:r w:rsidR="00CF06D5" w:rsidRPr="003F19C4">
        <w:rPr>
          <w:sz w:val="22"/>
          <w:szCs w:val="22"/>
        </w:rPr>
        <w:t>emanningsplan</w:t>
      </w:r>
      <w:r w:rsidRPr="003F19C4">
        <w:rPr>
          <w:sz w:val="22"/>
          <w:szCs w:val="22"/>
        </w:rPr>
        <w:t>en</w:t>
      </w:r>
      <w:r w:rsidR="007F14C5" w:rsidRPr="003F19C4">
        <w:rPr>
          <w:sz w:val="22"/>
          <w:szCs w:val="22"/>
        </w:rPr>
        <w:t xml:space="preserve"> ved Krisesenteret</w:t>
      </w:r>
    </w:p>
    <w:p w:rsidR="00E22272" w:rsidRDefault="00E22272" w:rsidP="00E22272">
      <w:pPr>
        <w:rPr>
          <w:sz w:val="22"/>
          <w:szCs w:val="22"/>
        </w:rPr>
      </w:pPr>
      <w:r>
        <w:rPr>
          <w:sz w:val="22"/>
          <w:szCs w:val="22"/>
        </w:rPr>
        <w:t xml:space="preserve">Utviklingsarbeidet vil </w:t>
      </w:r>
      <w:r w:rsidR="009615A5">
        <w:rPr>
          <w:sz w:val="22"/>
          <w:szCs w:val="22"/>
        </w:rPr>
        <w:t>drøfte</w:t>
      </w:r>
      <w:r w:rsidR="00C11BDC">
        <w:rPr>
          <w:sz w:val="22"/>
          <w:szCs w:val="22"/>
        </w:rPr>
        <w:t>s</w:t>
      </w:r>
      <w:r>
        <w:rPr>
          <w:sz w:val="22"/>
          <w:szCs w:val="22"/>
        </w:rPr>
        <w:t xml:space="preserve"> ved de </w:t>
      </w:r>
      <w:r w:rsidR="00885BF0">
        <w:rPr>
          <w:sz w:val="22"/>
          <w:szCs w:val="22"/>
        </w:rPr>
        <w:t xml:space="preserve">faglige og administrative </w:t>
      </w:r>
      <w:r>
        <w:rPr>
          <w:sz w:val="22"/>
          <w:szCs w:val="22"/>
        </w:rPr>
        <w:t xml:space="preserve">møteplasser som </w:t>
      </w:r>
      <w:r w:rsidR="00554F14">
        <w:rPr>
          <w:sz w:val="22"/>
          <w:szCs w:val="22"/>
        </w:rPr>
        <w:t xml:space="preserve">samarbeidsavtalen </w:t>
      </w:r>
      <w:r w:rsidR="00885BF0">
        <w:rPr>
          <w:sz w:val="22"/>
          <w:szCs w:val="22"/>
        </w:rPr>
        <w:t>legger opp til.</w:t>
      </w:r>
    </w:p>
    <w:p w:rsidR="009615A5" w:rsidRPr="00E22272" w:rsidRDefault="009615A5" w:rsidP="00E22272">
      <w:pPr>
        <w:rPr>
          <w:sz w:val="22"/>
          <w:szCs w:val="22"/>
        </w:rPr>
      </w:pPr>
      <w:r>
        <w:rPr>
          <w:sz w:val="22"/>
          <w:szCs w:val="22"/>
        </w:rPr>
        <w:t>Krisesenteret rapporterer på utviklingsområdene gjennom årsrapport</w:t>
      </w:r>
      <w:r w:rsidR="00AF38AF">
        <w:rPr>
          <w:sz w:val="22"/>
          <w:szCs w:val="22"/>
        </w:rPr>
        <w:t>er</w:t>
      </w:r>
      <w:r>
        <w:rPr>
          <w:sz w:val="22"/>
          <w:szCs w:val="22"/>
        </w:rPr>
        <w:t xml:space="preserve"> og på eiermøter.</w:t>
      </w:r>
    </w:p>
    <w:sectPr w:rsidR="009615A5" w:rsidRPr="00E22272" w:rsidSect="004C5357">
      <w:pgSz w:w="11906" w:h="16838"/>
      <w:pgMar w:top="1417" w:right="1417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D5" w:rsidRDefault="008C12D5" w:rsidP="003F3261">
      <w:pPr>
        <w:spacing w:before="0" w:after="0" w:line="240" w:lineRule="auto"/>
      </w:pPr>
      <w:r>
        <w:separator/>
      </w:r>
    </w:p>
  </w:endnote>
  <w:endnote w:type="continuationSeparator" w:id="0">
    <w:p w:rsidR="008C12D5" w:rsidRDefault="008C12D5" w:rsidP="003F3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D5" w:rsidRDefault="008C12D5" w:rsidP="003F3261">
      <w:pPr>
        <w:spacing w:before="0" w:after="0" w:line="240" w:lineRule="auto"/>
      </w:pPr>
      <w:r>
        <w:separator/>
      </w:r>
    </w:p>
  </w:footnote>
  <w:footnote w:type="continuationSeparator" w:id="0">
    <w:p w:rsidR="008C12D5" w:rsidRDefault="008C12D5" w:rsidP="003F3261">
      <w:pPr>
        <w:spacing w:before="0" w:after="0" w:line="240" w:lineRule="auto"/>
      </w:pPr>
      <w:r>
        <w:continuationSeparator/>
      </w:r>
    </w:p>
  </w:footnote>
  <w:footnote w:id="1">
    <w:p w:rsidR="008C12D5" w:rsidRDefault="008C12D5">
      <w:pPr>
        <w:pStyle w:val="Fotnotetekst"/>
      </w:pPr>
      <w:r>
        <w:rPr>
          <w:rStyle w:val="Fotnotereferanse"/>
        </w:rPr>
        <w:footnoteRef/>
      </w:r>
      <w:r>
        <w:t xml:space="preserve"> Meningen med volden, Per Isdal, 2000</w:t>
      </w:r>
    </w:p>
  </w:footnote>
  <w:footnote w:id="2">
    <w:p w:rsidR="008C12D5" w:rsidRDefault="008C12D5">
      <w:pPr>
        <w:pStyle w:val="Fotnotetekst"/>
      </w:pPr>
      <w:r>
        <w:rPr>
          <w:rStyle w:val="Fotnotereferanse"/>
        </w:rPr>
        <w:footnoteRef/>
      </w:r>
      <w:r>
        <w:t xml:space="preserve"> Kari Martinsen</w:t>
      </w:r>
    </w:p>
  </w:footnote>
  <w:footnote w:id="3">
    <w:p w:rsidR="008C12D5" w:rsidRDefault="008C12D5">
      <w:pPr>
        <w:pStyle w:val="Fotnotetekst"/>
      </w:pPr>
      <w:r w:rsidRPr="000D1B40">
        <w:rPr>
          <w:rStyle w:val="Fotnotereferanse"/>
        </w:rPr>
        <w:footnoteRef/>
      </w:r>
      <w:r w:rsidRPr="000D1B40">
        <w:t xml:space="preserve"> Vista analyse, 2012, Rapport: Samfunnsøkonomiske kostnadene av vold i nære relasjoner. Overslaget viser at det koster samfunnet mellom 4,5 og 6 milliarder kroner årlig.</w:t>
      </w:r>
    </w:p>
  </w:footnote>
  <w:footnote w:id="4">
    <w:p w:rsidR="008C12D5" w:rsidRDefault="008C12D5">
      <w:pPr>
        <w:pStyle w:val="Fotnotetekst"/>
      </w:pPr>
      <w:r w:rsidRPr="00554F14">
        <w:rPr>
          <w:rStyle w:val="Fotnotereferanse"/>
        </w:rPr>
        <w:footnoteRef/>
      </w:r>
      <w:r w:rsidRPr="00554F14">
        <w:t xml:space="preserve"> Merkostnader er knyttet til tjenester som sosialhjelp, </w:t>
      </w:r>
      <w:r>
        <w:t xml:space="preserve">stønad til </w:t>
      </w:r>
      <w:r w:rsidRPr="00554F14">
        <w:t xml:space="preserve">livsopphold, bosetting og andre omsorgstjenester. </w:t>
      </w:r>
      <w:r>
        <w:t xml:space="preserve">Dette kan anslås til </w:t>
      </w:r>
      <w:r w:rsidRPr="00554F14">
        <w:t>4-500</w:t>
      </w:r>
      <w:r>
        <w:t> </w:t>
      </w:r>
      <w:r w:rsidRPr="00554F14">
        <w:t>000</w:t>
      </w:r>
      <w:r>
        <w:t>,-</w:t>
      </w:r>
      <w:r w:rsidRPr="00554F14">
        <w:t xml:space="preserve"> årlig.</w:t>
      </w:r>
    </w:p>
  </w:footnote>
  <w:footnote w:id="5">
    <w:p w:rsidR="008C12D5" w:rsidRDefault="008C12D5" w:rsidP="00E252B2">
      <w:pPr>
        <w:pStyle w:val="Fotnotetekst"/>
      </w:pPr>
      <w:r>
        <w:rPr>
          <w:rStyle w:val="Fotnotereferanse"/>
        </w:rPr>
        <w:footnoteRef/>
      </w:r>
      <w:r>
        <w:t xml:space="preserve"> Dette er ROSA-brukere (ofre for menneskehandel) og kvinner som kommer fra andre steder i landet på grunn av sikkerhetssituasjonen.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D17"/>
    <w:multiLevelType w:val="hybridMultilevel"/>
    <w:tmpl w:val="413A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0E36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1C30EE"/>
    <w:multiLevelType w:val="hybridMultilevel"/>
    <w:tmpl w:val="A564A1B0"/>
    <w:lvl w:ilvl="0" w:tplc="D08AEA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3B23"/>
    <w:multiLevelType w:val="hybridMultilevel"/>
    <w:tmpl w:val="B5422A9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F472C8F"/>
    <w:multiLevelType w:val="hybridMultilevel"/>
    <w:tmpl w:val="555046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4895"/>
    <w:multiLevelType w:val="hybridMultilevel"/>
    <w:tmpl w:val="7D3CD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36E08"/>
    <w:multiLevelType w:val="hybridMultilevel"/>
    <w:tmpl w:val="00982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2A3C"/>
    <w:multiLevelType w:val="hybridMultilevel"/>
    <w:tmpl w:val="1360B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91A75"/>
    <w:multiLevelType w:val="hybridMultilevel"/>
    <w:tmpl w:val="60368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12DE"/>
    <w:multiLevelType w:val="hybridMultilevel"/>
    <w:tmpl w:val="08B8B3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9A164F"/>
    <w:multiLevelType w:val="hybridMultilevel"/>
    <w:tmpl w:val="3850B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96C82"/>
    <w:multiLevelType w:val="hybridMultilevel"/>
    <w:tmpl w:val="F41A1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5067C"/>
    <w:multiLevelType w:val="hybridMultilevel"/>
    <w:tmpl w:val="0C22F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C95E73"/>
    <w:multiLevelType w:val="hybridMultilevel"/>
    <w:tmpl w:val="4EDCD9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36483"/>
    <w:multiLevelType w:val="hybridMultilevel"/>
    <w:tmpl w:val="3F1EF6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1200E"/>
    <w:multiLevelType w:val="hybridMultilevel"/>
    <w:tmpl w:val="E0CA6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766F1"/>
    <w:multiLevelType w:val="hybridMultilevel"/>
    <w:tmpl w:val="DE6A4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E0F8C"/>
    <w:multiLevelType w:val="hybridMultilevel"/>
    <w:tmpl w:val="922ADAA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F029A"/>
    <w:multiLevelType w:val="hybridMultilevel"/>
    <w:tmpl w:val="1F324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B43"/>
    <w:multiLevelType w:val="hybridMultilevel"/>
    <w:tmpl w:val="25743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342F6"/>
    <w:multiLevelType w:val="hybridMultilevel"/>
    <w:tmpl w:val="0D248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F2647"/>
    <w:multiLevelType w:val="hybridMultilevel"/>
    <w:tmpl w:val="61FA4A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705DC"/>
    <w:multiLevelType w:val="hybridMultilevel"/>
    <w:tmpl w:val="F1921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42C61"/>
    <w:multiLevelType w:val="hybridMultilevel"/>
    <w:tmpl w:val="9E9C4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371EB"/>
    <w:multiLevelType w:val="hybridMultilevel"/>
    <w:tmpl w:val="1B7490A0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B00A1"/>
    <w:multiLevelType w:val="hybridMultilevel"/>
    <w:tmpl w:val="BECACD1C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2390F"/>
    <w:multiLevelType w:val="hybridMultilevel"/>
    <w:tmpl w:val="59C69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14704"/>
    <w:multiLevelType w:val="hybridMultilevel"/>
    <w:tmpl w:val="74BE36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375"/>
    <w:multiLevelType w:val="hybridMultilevel"/>
    <w:tmpl w:val="C30EA39A"/>
    <w:lvl w:ilvl="0" w:tplc="D08A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0870C">
      <w:start w:val="39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88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2F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7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8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E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CB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21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8FB3215"/>
    <w:multiLevelType w:val="hybridMultilevel"/>
    <w:tmpl w:val="06D8DB6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1EB6"/>
    <w:multiLevelType w:val="hybridMultilevel"/>
    <w:tmpl w:val="CFF6A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07AFB"/>
    <w:multiLevelType w:val="hybridMultilevel"/>
    <w:tmpl w:val="735C2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C0F67"/>
    <w:multiLevelType w:val="hybridMultilevel"/>
    <w:tmpl w:val="44E44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209B9"/>
    <w:multiLevelType w:val="hybridMultilevel"/>
    <w:tmpl w:val="58424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63D43"/>
    <w:multiLevelType w:val="hybridMultilevel"/>
    <w:tmpl w:val="BF246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15071"/>
    <w:multiLevelType w:val="hybridMultilevel"/>
    <w:tmpl w:val="821E4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C7589"/>
    <w:multiLevelType w:val="hybridMultilevel"/>
    <w:tmpl w:val="A8D698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0"/>
  </w:num>
  <w:num w:numId="5">
    <w:abstractNumId w:val="0"/>
  </w:num>
  <w:num w:numId="6">
    <w:abstractNumId w:val="26"/>
  </w:num>
  <w:num w:numId="7">
    <w:abstractNumId w:val="32"/>
  </w:num>
  <w:num w:numId="8">
    <w:abstractNumId w:val="34"/>
  </w:num>
  <w:num w:numId="9">
    <w:abstractNumId w:val="28"/>
  </w:num>
  <w:num w:numId="10">
    <w:abstractNumId w:val="35"/>
  </w:num>
  <w:num w:numId="11">
    <w:abstractNumId w:val="8"/>
  </w:num>
  <w:num w:numId="12">
    <w:abstractNumId w:val="22"/>
  </w:num>
  <w:num w:numId="13">
    <w:abstractNumId w:val="18"/>
  </w:num>
  <w:num w:numId="14">
    <w:abstractNumId w:val="4"/>
  </w:num>
  <w:num w:numId="15">
    <w:abstractNumId w:val="31"/>
  </w:num>
  <w:num w:numId="16">
    <w:abstractNumId w:val="15"/>
  </w:num>
  <w:num w:numId="17">
    <w:abstractNumId w:val="16"/>
  </w:num>
  <w:num w:numId="18">
    <w:abstractNumId w:val="21"/>
  </w:num>
  <w:num w:numId="19">
    <w:abstractNumId w:val="33"/>
  </w:num>
  <w:num w:numId="20">
    <w:abstractNumId w:val="36"/>
  </w:num>
  <w:num w:numId="21">
    <w:abstractNumId w:val="14"/>
  </w:num>
  <w:num w:numId="22">
    <w:abstractNumId w:val="25"/>
  </w:num>
  <w:num w:numId="23">
    <w:abstractNumId w:val="30"/>
  </w:num>
  <w:num w:numId="24">
    <w:abstractNumId w:val="3"/>
  </w:num>
  <w:num w:numId="25">
    <w:abstractNumId w:val="2"/>
  </w:num>
  <w:num w:numId="26">
    <w:abstractNumId w:val="12"/>
  </w:num>
  <w:num w:numId="27">
    <w:abstractNumId w:val="6"/>
  </w:num>
  <w:num w:numId="28">
    <w:abstractNumId w:val="10"/>
  </w:num>
  <w:num w:numId="29">
    <w:abstractNumId w:val="27"/>
  </w:num>
  <w:num w:numId="30">
    <w:abstractNumId w:val="24"/>
  </w:num>
  <w:num w:numId="31">
    <w:abstractNumId w:val="9"/>
  </w:num>
  <w:num w:numId="32">
    <w:abstractNumId w:val="7"/>
  </w:num>
  <w:num w:numId="33">
    <w:abstractNumId w:val="13"/>
  </w:num>
  <w:num w:numId="34">
    <w:abstractNumId w:val="17"/>
  </w:num>
  <w:num w:numId="35">
    <w:abstractNumId w:val="1"/>
  </w:num>
  <w:num w:numId="36">
    <w:abstractNumId w:val="23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96"/>
    <w:rsid w:val="00003DDD"/>
    <w:rsid w:val="00005413"/>
    <w:rsid w:val="00006973"/>
    <w:rsid w:val="00006E6D"/>
    <w:rsid w:val="00007028"/>
    <w:rsid w:val="00007438"/>
    <w:rsid w:val="00007F1A"/>
    <w:rsid w:val="0001221F"/>
    <w:rsid w:val="000127AA"/>
    <w:rsid w:val="000147D3"/>
    <w:rsid w:val="000155EC"/>
    <w:rsid w:val="00017F81"/>
    <w:rsid w:val="00023C11"/>
    <w:rsid w:val="00023E2F"/>
    <w:rsid w:val="0002597F"/>
    <w:rsid w:val="000306D7"/>
    <w:rsid w:val="00030724"/>
    <w:rsid w:val="00031D3D"/>
    <w:rsid w:val="0003215E"/>
    <w:rsid w:val="00032681"/>
    <w:rsid w:val="00034748"/>
    <w:rsid w:val="00036133"/>
    <w:rsid w:val="0003680D"/>
    <w:rsid w:val="0004174C"/>
    <w:rsid w:val="000420CA"/>
    <w:rsid w:val="00042B16"/>
    <w:rsid w:val="00043FB0"/>
    <w:rsid w:val="00044CC6"/>
    <w:rsid w:val="0004649C"/>
    <w:rsid w:val="00046EC9"/>
    <w:rsid w:val="0004713C"/>
    <w:rsid w:val="0005071E"/>
    <w:rsid w:val="00056C13"/>
    <w:rsid w:val="00056F68"/>
    <w:rsid w:val="00060784"/>
    <w:rsid w:val="000623B2"/>
    <w:rsid w:val="00062CFE"/>
    <w:rsid w:val="00063894"/>
    <w:rsid w:val="00070E05"/>
    <w:rsid w:val="00070E16"/>
    <w:rsid w:val="00071646"/>
    <w:rsid w:val="0007183C"/>
    <w:rsid w:val="0007512D"/>
    <w:rsid w:val="00075AA3"/>
    <w:rsid w:val="00077829"/>
    <w:rsid w:val="0008176D"/>
    <w:rsid w:val="00083489"/>
    <w:rsid w:val="00083880"/>
    <w:rsid w:val="00083B5A"/>
    <w:rsid w:val="000863AB"/>
    <w:rsid w:val="00094582"/>
    <w:rsid w:val="0009531E"/>
    <w:rsid w:val="00095FBD"/>
    <w:rsid w:val="000A58A9"/>
    <w:rsid w:val="000A6598"/>
    <w:rsid w:val="000A7925"/>
    <w:rsid w:val="000A7F5C"/>
    <w:rsid w:val="000B111F"/>
    <w:rsid w:val="000B3EA9"/>
    <w:rsid w:val="000B7E66"/>
    <w:rsid w:val="000C1DFB"/>
    <w:rsid w:val="000C579E"/>
    <w:rsid w:val="000C745E"/>
    <w:rsid w:val="000D129B"/>
    <w:rsid w:val="000D1B40"/>
    <w:rsid w:val="000D65D1"/>
    <w:rsid w:val="000D7529"/>
    <w:rsid w:val="000D7AD2"/>
    <w:rsid w:val="000E0C96"/>
    <w:rsid w:val="000E2033"/>
    <w:rsid w:val="000E284F"/>
    <w:rsid w:val="000E313A"/>
    <w:rsid w:val="000E3CC4"/>
    <w:rsid w:val="000E4A21"/>
    <w:rsid w:val="000E4E4C"/>
    <w:rsid w:val="000F18F8"/>
    <w:rsid w:val="000F23DA"/>
    <w:rsid w:val="000F2837"/>
    <w:rsid w:val="000F6091"/>
    <w:rsid w:val="000F70B2"/>
    <w:rsid w:val="0010195C"/>
    <w:rsid w:val="00102332"/>
    <w:rsid w:val="00104742"/>
    <w:rsid w:val="00105941"/>
    <w:rsid w:val="0010753D"/>
    <w:rsid w:val="001079B3"/>
    <w:rsid w:val="00110AF8"/>
    <w:rsid w:val="001148C1"/>
    <w:rsid w:val="00114AB7"/>
    <w:rsid w:val="00117682"/>
    <w:rsid w:val="001227A1"/>
    <w:rsid w:val="0012289A"/>
    <w:rsid w:val="001230D5"/>
    <w:rsid w:val="00123825"/>
    <w:rsid w:val="00123852"/>
    <w:rsid w:val="00127238"/>
    <w:rsid w:val="00130227"/>
    <w:rsid w:val="001315AB"/>
    <w:rsid w:val="00132BDE"/>
    <w:rsid w:val="00134494"/>
    <w:rsid w:val="0013494B"/>
    <w:rsid w:val="00136BED"/>
    <w:rsid w:val="0014249E"/>
    <w:rsid w:val="00143557"/>
    <w:rsid w:val="00146582"/>
    <w:rsid w:val="001467BD"/>
    <w:rsid w:val="00146C60"/>
    <w:rsid w:val="00151686"/>
    <w:rsid w:val="00154376"/>
    <w:rsid w:val="00155036"/>
    <w:rsid w:val="00155DF9"/>
    <w:rsid w:val="00160DD3"/>
    <w:rsid w:val="00161E4F"/>
    <w:rsid w:val="001624DB"/>
    <w:rsid w:val="00170AFA"/>
    <w:rsid w:val="00171789"/>
    <w:rsid w:val="00175964"/>
    <w:rsid w:val="00175A69"/>
    <w:rsid w:val="00177F9E"/>
    <w:rsid w:val="00180976"/>
    <w:rsid w:val="00181596"/>
    <w:rsid w:val="00181A53"/>
    <w:rsid w:val="00184316"/>
    <w:rsid w:val="0018470F"/>
    <w:rsid w:val="00185D7D"/>
    <w:rsid w:val="0018794B"/>
    <w:rsid w:val="00187BD8"/>
    <w:rsid w:val="001923B2"/>
    <w:rsid w:val="00196C72"/>
    <w:rsid w:val="0019731E"/>
    <w:rsid w:val="001977C2"/>
    <w:rsid w:val="001A3FFD"/>
    <w:rsid w:val="001A7C53"/>
    <w:rsid w:val="001B09EE"/>
    <w:rsid w:val="001B1AD1"/>
    <w:rsid w:val="001B1CA5"/>
    <w:rsid w:val="001B27A2"/>
    <w:rsid w:val="001B2A1F"/>
    <w:rsid w:val="001B3628"/>
    <w:rsid w:val="001B3EF9"/>
    <w:rsid w:val="001B4240"/>
    <w:rsid w:val="001B6F03"/>
    <w:rsid w:val="001C4B8F"/>
    <w:rsid w:val="001C55BF"/>
    <w:rsid w:val="001C6D01"/>
    <w:rsid w:val="001C70CE"/>
    <w:rsid w:val="001D2077"/>
    <w:rsid w:val="001D3667"/>
    <w:rsid w:val="001D42C9"/>
    <w:rsid w:val="001D469A"/>
    <w:rsid w:val="001E0593"/>
    <w:rsid w:val="001E0E5A"/>
    <w:rsid w:val="001E166F"/>
    <w:rsid w:val="001E18A7"/>
    <w:rsid w:val="001E1D57"/>
    <w:rsid w:val="001E34B0"/>
    <w:rsid w:val="001E46D4"/>
    <w:rsid w:val="001E5154"/>
    <w:rsid w:val="001E5882"/>
    <w:rsid w:val="001E724A"/>
    <w:rsid w:val="001E7530"/>
    <w:rsid w:val="001F0F29"/>
    <w:rsid w:val="001F176B"/>
    <w:rsid w:val="001F3796"/>
    <w:rsid w:val="00200ED5"/>
    <w:rsid w:val="00200FFA"/>
    <w:rsid w:val="00201162"/>
    <w:rsid w:val="002040A3"/>
    <w:rsid w:val="0020467E"/>
    <w:rsid w:val="00206883"/>
    <w:rsid w:val="0020791A"/>
    <w:rsid w:val="00207E6F"/>
    <w:rsid w:val="00210125"/>
    <w:rsid w:val="0021586A"/>
    <w:rsid w:val="00215F35"/>
    <w:rsid w:val="0021771F"/>
    <w:rsid w:val="00222AEB"/>
    <w:rsid w:val="00222F4A"/>
    <w:rsid w:val="00224DB1"/>
    <w:rsid w:val="002251BE"/>
    <w:rsid w:val="00227E29"/>
    <w:rsid w:val="0023138D"/>
    <w:rsid w:val="002343F6"/>
    <w:rsid w:val="00235B04"/>
    <w:rsid w:val="0023651B"/>
    <w:rsid w:val="00236891"/>
    <w:rsid w:val="00240C00"/>
    <w:rsid w:val="00241A91"/>
    <w:rsid w:val="00251423"/>
    <w:rsid w:val="0025277A"/>
    <w:rsid w:val="002621B9"/>
    <w:rsid w:val="00263F79"/>
    <w:rsid w:val="00266503"/>
    <w:rsid w:val="0027208D"/>
    <w:rsid w:val="002737E5"/>
    <w:rsid w:val="00275946"/>
    <w:rsid w:val="00280EDE"/>
    <w:rsid w:val="002831DC"/>
    <w:rsid w:val="002838B7"/>
    <w:rsid w:val="00284AE5"/>
    <w:rsid w:val="0028639B"/>
    <w:rsid w:val="00291390"/>
    <w:rsid w:val="00291D8B"/>
    <w:rsid w:val="0029270D"/>
    <w:rsid w:val="00294110"/>
    <w:rsid w:val="0029437B"/>
    <w:rsid w:val="00296E73"/>
    <w:rsid w:val="002A0601"/>
    <w:rsid w:val="002A068A"/>
    <w:rsid w:val="002A0934"/>
    <w:rsid w:val="002A36B3"/>
    <w:rsid w:val="002A38B9"/>
    <w:rsid w:val="002A3C40"/>
    <w:rsid w:val="002A6B5D"/>
    <w:rsid w:val="002A758D"/>
    <w:rsid w:val="002B1E40"/>
    <w:rsid w:val="002B3B8B"/>
    <w:rsid w:val="002B44D0"/>
    <w:rsid w:val="002B58E6"/>
    <w:rsid w:val="002B75B0"/>
    <w:rsid w:val="002B7930"/>
    <w:rsid w:val="002C1194"/>
    <w:rsid w:val="002C22FA"/>
    <w:rsid w:val="002C259C"/>
    <w:rsid w:val="002C269F"/>
    <w:rsid w:val="002C6671"/>
    <w:rsid w:val="002C6D8C"/>
    <w:rsid w:val="002C724B"/>
    <w:rsid w:val="002D069C"/>
    <w:rsid w:val="002D1D56"/>
    <w:rsid w:val="002D2496"/>
    <w:rsid w:val="002D31B5"/>
    <w:rsid w:val="002D44D4"/>
    <w:rsid w:val="002D4A65"/>
    <w:rsid w:val="002D4C25"/>
    <w:rsid w:val="002D796B"/>
    <w:rsid w:val="002E14E9"/>
    <w:rsid w:val="002E310B"/>
    <w:rsid w:val="002E3BF7"/>
    <w:rsid w:val="002E5271"/>
    <w:rsid w:val="002E5462"/>
    <w:rsid w:val="002E6ED1"/>
    <w:rsid w:val="002E72C9"/>
    <w:rsid w:val="002F1A59"/>
    <w:rsid w:val="002F1CC1"/>
    <w:rsid w:val="002F55C8"/>
    <w:rsid w:val="002F55EA"/>
    <w:rsid w:val="002F67AC"/>
    <w:rsid w:val="002F7901"/>
    <w:rsid w:val="002F7A21"/>
    <w:rsid w:val="003011BF"/>
    <w:rsid w:val="00302277"/>
    <w:rsid w:val="0030293B"/>
    <w:rsid w:val="003066E1"/>
    <w:rsid w:val="00306FF8"/>
    <w:rsid w:val="00307D20"/>
    <w:rsid w:val="0031256C"/>
    <w:rsid w:val="00314A88"/>
    <w:rsid w:val="00314E41"/>
    <w:rsid w:val="0031788F"/>
    <w:rsid w:val="00320431"/>
    <w:rsid w:val="003257E7"/>
    <w:rsid w:val="00326CCD"/>
    <w:rsid w:val="00326EDC"/>
    <w:rsid w:val="0033323E"/>
    <w:rsid w:val="00333650"/>
    <w:rsid w:val="00334296"/>
    <w:rsid w:val="00334B48"/>
    <w:rsid w:val="00334C03"/>
    <w:rsid w:val="003354D9"/>
    <w:rsid w:val="00335D08"/>
    <w:rsid w:val="00337A8A"/>
    <w:rsid w:val="003411A2"/>
    <w:rsid w:val="00344CEB"/>
    <w:rsid w:val="003458EF"/>
    <w:rsid w:val="00346FCE"/>
    <w:rsid w:val="00347242"/>
    <w:rsid w:val="00352E0D"/>
    <w:rsid w:val="0035335E"/>
    <w:rsid w:val="00353AA6"/>
    <w:rsid w:val="003601AE"/>
    <w:rsid w:val="003603CF"/>
    <w:rsid w:val="0036060E"/>
    <w:rsid w:val="00360793"/>
    <w:rsid w:val="00361ACA"/>
    <w:rsid w:val="003623E4"/>
    <w:rsid w:val="00362D20"/>
    <w:rsid w:val="00364E1E"/>
    <w:rsid w:val="00367668"/>
    <w:rsid w:val="00370633"/>
    <w:rsid w:val="00372F51"/>
    <w:rsid w:val="00373E9B"/>
    <w:rsid w:val="003744A7"/>
    <w:rsid w:val="00380176"/>
    <w:rsid w:val="0038130C"/>
    <w:rsid w:val="00382577"/>
    <w:rsid w:val="00382CE0"/>
    <w:rsid w:val="003833FA"/>
    <w:rsid w:val="00383A55"/>
    <w:rsid w:val="00385A99"/>
    <w:rsid w:val="00385E92"/>
    <w:rsid w:val="00386F38"/>
    <w:rsid w:val="0039139C"/>
    <w:rsid w:val="00394223"/>
    <w:rsid w:val="00394FD8"/>
    <w:rsid w:val="003951FB"/>
    <w:rsid w:val="003973A6"/>
    <w:rsid w:val="003A0645"/>
    <w:rsid w:val="003A373A"/>
    <w:rsid w:val="003A499A"/>
    <w:rsid w:val="003B1280"/>
    <w:rsid w:val="003B3A0C"/>
    <w:rsid w:val="003B5968"/>
    <w:rsid w:val="003B5DF3"/>
    <w:rsid w:val="003B6690"/>
    <w:rsid w:val="003B75C5"/>
    <w:rsid w:val="003C3D5B"/>
    <w:rsid w:val="003C5B16"/>
    <w:rsid w:val="003C5E43"/>
    <w:rsid w:val="003C7010"/>
    <w:rsid w:val="003C7F62"/>
    <w:rsid w:val="003D28D5"/>
    <w:rsid w:val="003D3786"/>
    <w:rsid w:val="003D3FE5"/>
    <w:rsid w:val="003D3FE8"/>
    <w:rsid w:val="003D4DF1"/>
    <w:rsid w:val="003D5BA4"/>
    <w:rsid w:val="003D5EE5"/>
    <w:rsid w:val="003D6115"/>
    <w:rsid w:val="003E0A46"/>
    <w:rsid w:val="003E0B48"/>
    <w:rsid w:val="003E326F"/>
    <w:rsid w:val="003E47F1"/>
    <w:rsid w:val="003F09D8"/>
    <w:rsid w:val="003F0FAE"/>
    <w:rsid w:val="003F19C4"/>
    <w:rsid w:val="003F1A0D"/>
    <w:rsid w:val="003F1C45"/>
    <w:rsid w:val="003F3261"/>
    <w:rsid w:val="003F42C2"/>
    <w:rsid w:val="003F5282"/>
    <w:rsid w:val="003F52AD"/>
    <w:rsid w:val="003F615C"/>
    <w:rsid w:val="003F7E9A"/>
    <w:rsid w:val="004007EF"/>
    <w:rsid w:val="00400C00"/>
    <w:rsid w:val="00401F96"/>
    <w:rsid w:val="00403E41"/>
    <w:rsid w:val="0040552E"/>
    <w:rsid w:val="0040720C"/>
    <w:rsid w:val="00411C2D"/>
    <w:rsid w:val="004168BD"/>
    <w:rsid w:val="004206AF"/>
    <w:rsid w:val="0042126C"/>
    <w:rsid w:val="00421284"/>
    <w:rsid w:val="0042179E"/>
    <w:rsid w:val="00421913"/>
    <w:rsid w:val="00422C50"/>
    <w:rsid w:val="00425621"/>
    <w:rsid w:val="00425D78"/>
    <w:rsid w:val="00430755"/>
    <w:rsid w:val="00441D1D"/>
    <w:rsid w:val="00443043"/>
    <w:rsid w:val="0044561B"/>
    <w:rsid w:val="004469A3"/>
    <w:rsid w:val="004503C1"/>
    <w:rsid w:val="0045047A"/>
    <w:rsid w:val="00450C88"/>
    <w:rsid w:val="00451520"/>
    <w:rsid w:val="00451C33"/>
    <w:rsid w:val="00451C5A"/>
    <w:rsid w:val="00454DB3"/>
    <w:rsid w:val="00457922"/>
    <w:rsid w:val="00460C68"/>
    <w:rsid w:val="0046127A"/>
    <w:rsid w:val="00461B2F"/>
    <w:rsid w:val="0046249F"/>
    <w:rsid w:val="00462C39"/>
    <w:rsid w:val="004639AC"/>
    <w:rsid w:val="00464187"/>
    <w:rsid w:val="004672D2"/>
    <w:rsid w:val="00472497"/>
    <w:rsid w:val="00472652"/>
    <w:rsid w:val="00472D4E"/>
    <w:rsid w:val="00473654"/>
    <w:rsid w:val="00473B12"/>
    <w:rsid w:val="004747F0"/>
    <w:rsid w:val="00474938"/>
    <w:rsid w:val="004749C9"/>
    <w:rsid w:val="004775BD"/>
    <w:rsid w:val="0048509E"/>
    <w:rsid w:val="00487A20"/>
    <w:rsid w:val="00490DAF"/>
    <w:rsid w:val="00492B48"/>
    <w:rsid w:val="004A0DB7"/>
    <w:rsid w:val="004A20A1"/>
    <w:rsid w:val="004A3552"/>
    <w:rsid w:val="004A3EB5"/>
    <w:rsid w:val="004A404B"/>
    <w:rsid w:val="004A7A42"/>
    <w:rsid w:val="004B2D50"/>
    <w:rsid w:val="004B32B8"/>
    <w:rsid w:val="004C1964"/>
    <w:rsid w:val="004C4596"/>
    <w:rsid w:val="004C49A9"/>
    <w:rsid w:val="004C50D5"/>
    <w:rsid w:val="004C5357"/>
    <w:rsid w:val="004C5E08"/>
    <w:rsid w:val="004C6AD3"/>
    <w:rsid w:val="004D201F"/>
    <w:rsid w:val="004D642F"/>
    <w:rsid w:val="004E22CE"/>
    <w:rsid w:val="004E2379"/>
    <w:rsid w:val="004E38DE"/>
    <w:rsid w:val="004E432D"/>
    <w:rsid w:val="004E524D"/>
    <w:rsid w:val="004E549B"/>
    <w:rsid w:val="004F16C0"/>
    <w:rsid w:val="004F2BC5"/>
    <w:rsid w:val="004F2C25"/>
    <w:rsid w:val="004F5632"/>
    <w:rsid w:val="004F798F"/>
    <w:rsid w:val="00500793"/>
    <w:rsid w:val="00500EA2"/>
    <w:rsid w:val="00501507"/>
    <w:rsid w:val="005018B1"/>
    <w:rsid w:val="0050560A"/>
    <w:rsid w:val="005072C4"/>
    <w:rsid w:val="00510C82"/>
    <w:rsid w:val="005119E3"/>
    <w:rsid w:val="00512EE4"/>
    <w:rsid w:val="00513DF1"/>
    <w:rsid w:val="005152D8"/>
    <w:rsid w:val="005156FB"/>
    <w:rsid w:val="00516BC5"/>
    <w:rsid w:val="00520641"/>
    <w:rsid w:val="005212A7"/>
    <w:rsid w:val="00523495"/>
    <w:rsid w:val="00523CF4"/>
    <w:rsid w:val="00524F17"/>
    <w:rsid w:val="0052663B"/>
    <w:rsid w:val="00530F07"/>
    <w:rsid w:val="005328AD"/>
    <w:rsid w:val="0053311F"/>
    <w:rsid w:val="0053507C"/>
    <w:rsid w:val="00537072"/>
    <w:rsid w:val="00542CCE"/>
    <w:rsid w:val="005472FD"/>
    <w:rsid w:val="00552A64"/>
    <w:rsid w:val="00552D26"/>
    <w:rsid w:val="00553FF6"/>
    <w:rsid w:val="00554445"/>
    <w:rsid w:val="00554F14"/>
    <w:rsid w:val="00556E98"/>
    <w:rsid w:val="005572F4"/>
    <w:rsid w:val="0055744B"/>
    <w:rsid w:val="00560A0D"/>
    <w:rsid w:val="00561814"/>
    <w:rsid w:val="005676E8"/>
    <w:rsid w:val="00567B64"/>
    <w:rsid w:val="00570A30"/>
    <w:rsid w:val="00571CAB"/>
    <w:rsid w:val="00573272"/>
    <w:rsid w:val="005742A2"/>
    <w:rsid w:val="00584806"/>
    <w:rsid w:val="00584CBB"/>
    <w:rsid w:val="00586A99"/>
    <w:rsid w:val="00590F37"/>
    <w:rsid w:val="005924EE"/>
    <w:rsid w:val="005926F7"/>
    <w:rsid w:val="00592E4B"/>
    <w:rsid w:val="00593E8B"/>
    <w:rsid w:val="00594DBA"/>
    <w:rsid w:val="005A0FA0"/>
    <w:rsid w:val="005A2F5A"/>
    <w:rsid w:val="005A314F"/>
    <w:rsid w:val="005A38F8"/>
    <w:rsid w:val="005A4454"/>
    <w:rsid w:val="005A4596"/>
    <w:rsid w:val="005A4BB0"/>
    <w:rsid w:val="005A7C31"/>
    <w:rsid w:val="005A7D7B"/>
    <w:rsid w:val="005B01C8"/>
    <w:rsid w:val="005B1945"/>
    <w:rsid w:val="005B43DE"/>
    <w:rsid w:val="005B7F7A"/>
    <w:rsid w:val="005C098F"/>
    <w:rsid w:val="005C0B54"/>
    <w:rsid w:val="005C5BDE"/>
    <w:rsid w:val="005C6502"/>
    <w:rsid w:val="005D24D8"/>
    <w:rsid w:val="005D3C0B"/>
    <w:rsid w:val="005D3E9F"/>
    <w:rsid w:val="005D4135"/>
    <w:rsid w:val="005D58B2"/>
    <w:rsid w:val="005D5AA3"/>
    <w:rsid w:val="005D6F2D"/>
    <w:rsid w:val="005D7430"/>
    <w:rsid w:val="005D78F6"/>
    <w:rsid w:val="005E093D"/>
    <w:rsid w:val="005E2275"/>
    <w:rsid w:val="005E3C3C"/>
    <w:rsid w:val="005E63B7"/>
    <w:rsid w:val="005E71F6"/>
    <w:rsid w:val="005F0699"/>
    <w:rsid w:val="005F1A32"/>
    <w:rsid w:val="005F24BD"/>
    <w:rsid w:val="005F74B3"/>
    <w:rsid w:val="006002EB"/>
    <w:rsid w:val="006019EC"/>
    <w:rsid w:val="00602AE3"/>
    <w:rsid w:val="00602C4F"/>
    <w:rsid w:val="00605A08"/>
    <w:rsid w:val="00610E5C"/>
    <w:rsid w:val="00612459"/>
    <w:rsid w:val="00612670"/>
    <w:rsid w:val="00613039"/>
    <w:rsid w:val="0061507C"/>
    <w:rsid w:val="00616655"/>
    <w:rsid w:val="00617F60"/>
    <w:rsid w:val="00620037"/>
    <w:rsid w:val="0062007A"/>
    <w:rsid w:val="0062065B"/>
    <w:rsid w:val="0062224E"/>
    <w:rsid w:val="00627541"/>
    <w:rsid w:val="006308E9"/>
    <w:rsid w:val="0063580C"/>
    <w:rsid w:val="006363B2"/>
    <w:rsid w:val="006438BF"/>
    <w:rsid w:val="0064451D"/>
    <w:rsid w:val="00650A1A"/>
    <w:rsid w:val="00650A9A"/>
    <w:rsid w:val="00652D08"/>
    <w:rsid w:val="00652D47"/>
    <w:rsid w:val="0065628D"/>
    <w:rsid w:val="006575F9"/>
    <w:rsid w:val="00660CF9"/>
    <w:rsid w:val="00662794"/>
    <w:rsid w:val="0066452A"/>
    <w:rsid w:val="00670EBC"/>
    <w:rsid w:val="00671A9B"/>
    <w:rsid w:val="00672654"/>
    <w:rsid w:val="00672C2D"/>
    <w:rsid w:val="00675909"/>
    <w:rsid w:val="00676E69"/>
    <w:rsid w:val="00680E7C"/>
    <w:rsid w:val="00692CC2"/>
    <w:rsid w:val="00693FBB"/>
    <w:rsid w:val="00694DFF"/>
    <w:rsid w:val="0069507D"/>
    <w:rsid w:val="0069661B"/>
    <w:rsid w:val="006A122D"/>
    <w:rsid w:val="006A34B6"/>
    <w:rsid w:val="006A3FEA"/>
    <w:rsid w:val="006A43BD"/>
    <w:rsid w:val="006A4FEB"/>
    <w:rsid w:val="006A7382"/>
    <w:rsid w:val="006B31EB"/>
    <w:rsid w:val="006B369D"/>
    <w:rsid w:val="006B54C0"/>
    <w:rsid w:val="006B6630"/>
    <w:rsid w:val="006C14A5"/>
    <w:rsid w:val="006C1C29"/>
    <w:rsid w:val="006C28DC"/>
    <w:rsid w:val="006C2A38"/>
    <w:rsid w:val="006C37C6"/>
    <w:rsid w:val="006C4F5F"/>
    <w:rsid w:val="006C58C3"/>
    <w:rsid w:val="006C753D"/>
    <w:rsid w:val="006D7751"/>
    <w:rsid w:val="006E2961"/>
    <w:rsid w:val="006E46F2"/>
    <w:rsid w:val="006E722D"/>
    <w:rsid w:val="006E7276"/>
    <w:rsid w:val="006E73A4"/>
    <w:rsid w:val="006E7BF2"/>
    <w:rsid w:val="006F08CC"/>
    <w:rsid w:val="006F148D"/>
    <w:rsid w:val="006F63A4"/>
    <w:rsid w:val="006F7330"/>
    <w:rsid w:val="006F7AA7"/>
    <w:rsid w:val="00700608"/>
    <w:rsid w:val="00701A2A"/>
    <w:rsid w:val="00701C72"/>
    <w:rsid w:val="00706669"/>
    <w:rsid w:val="00706C5A"/>
    <w:rsid w:val="00707E37"/>
    <w:rsid w:val="00707E38"/>
    <w:rsid w:val="0071217E"/>
    <w:rsid w:val="00713597"/>
    <w:rsid w:val="0071478D"/>
    <w:rsid w:val="00717605"/>
    <w:rsid w:val="00724755"/>
    <w:rsid w:val="00726FF0"/>
    <w:rsid w:val="00730ABA"/>
    <w:rsid w:val="00730F04"/>
    <w:rsid w:val="00731966"/>
    <w:rsid w:val="00732FEE"/>
    <w:rsid w:val="007334FC"/>
    <w:rsid w:val="00734F47"/>
    <w:rsid w:val="007356AC"/>
    <w:rsid w:val="00735C47"/>
    <w:rsid w:val="00736FD4"/>
    <w:rsid w:val="00737D03"/>
    <w:rsid w:val="007406EB"/>
    <w:rsid w:val="0074092A"/>
    <w:rsid w:val="00741B17"/>
    <w:rsid w:val="007434EA"/>
    <w:rsid w:val="007434FE"/>
    <w:rsid w:val="00743917"/>
    <w:rsid w:val="007460F5"/>
    <w:rsid w:val="00746596"/>
    <w:rsid w:val="00747342"/>
    <w:rsid w:val="00747AE1"/>
    <w:rsid w:val="007538EA"/>
    <w:rsid w:val="00753CA1"/>
    <w:rsid w:val="00765A40"/>
    <w:rsid w:val="00765B08"/>
    <w:rsid w:val="00767A74"/>
    <w:rsid w:val="007702B0"/>
    <w:rsid w:val="007757F1"/>
    <w:rsid w:val="00775E87"/>
    <w:rsid w:val="007766F1"/>
    <w:rsid w:val="007778A0"/>
    <w:rsid w:val="00777917"/>
    <w:rsid w:val="007818C7"/>
    <w:rsid w:val="00783905"/>
    <w:rsid w:val="0079130C"/>
    <w:rsid w:val="007922E1"/>
    <w:rsid w:val="00793B23"/>
    <w:rsid w:val="00796A5B"/>
    <w:rsid w:val="00797A8E"/>
    <w:rsid w:val="00797DFB"/>
    <w:rsid w:val="007A036F"/>
    <w:rsid w:val="007A077A"/>
    <w:rsid w:val="007A0AD5"/>
    <w:rsid w:val="007A1834"/>
    <w:rsid w:val="007A1F3A"/>
    <w:rsid w:val="007A27A6"/>
    <w:rsid w:val="007A2C98"/>
    <w:rsid w:val="007A398B"/>
    <w:rsid w:val="007A5BDE"/>
    <w:rsid w:val="007A7894"/>
    <w:rsid w:val="007B05FF"/>
    <w:rsid w:val="007B1C3E"/>
    <w:rsid w:val="007B43DB"/>
    <w:rsid w:val="007B4FC7"/>
    <w:rsid w:val="007B515E"/>
    <w:rsid w:val="007B6ACC"/>
    <w:rsid w:val="007C219A"/>
    <w:rsid w:val="007C237D"/>
    <w:rsid w:val="007D0975"/>
    <w:rsid w:val="007D0CF5"/>
    <w:rsid w:val="007D0CFA"/>
    <w:rsid w:val="007D166D"/>
    <w:rsid w:val="007D261B"/>
    <w:rsid w:val="007D559D"/>
    <w:rsid w:val="007E0E86"/>
    <w:rsid w:val="007E2EC0"/>
    <w:rsid w:val="007E32DE"/>
    <w:rsid w:val="007E4293"/>
    <w:rsid w:val="007E5B06"/>
    <w:rsid w:val="007E5B99"/>
    <w:rsid w:val="007E61C3"/>
    <w:rsid w:val="007F0A92"/>
    <w:rsid w:val="007F13A8"/>
    <w:rsid w:val="007F14C5"/>
    <w:rsid w:val="007F301B"/>
    <w:rsid w:val="007F55F7"/>
    <w:rsid w:val="007F5BB9"/>
    <w:rsid w:val="007F74A6"/>
    <w:rsid w:val="00801053"/>
    <w:rsid w:val="008058E9"/>
    <w:rsid w:val="008064A2"/>
    <w:rsid w:val="00807682"/>
    <w:rsid w:val="008110F6"/>
    <w:rsid w:val="008129C6"/>
    <w:rsid w:val="008157AF"/>
    <w:rsid w:val="008158E6"/>
    <w:rsid w:val="00816DE0"/>
    <w:rsid w:val="00821EE8"/>
    <w:rsid w:val="00822DAB"/>
    <w:rsid w:val="0082406F"/>
    <w:rsid w:val="00827362"/>
    <w:rsid w:val="008276B7"/>
    <w:rsid w:val="00830D87"/>
    <w:rsid w:val="00831B11"/>
    <w:rsid w:val="008354A5"/>
    <w:rsid w:val="008371BB"/>
    <w:rsid w:val="00843512"/>
    <w:rsid w:val="008445EF"/>
    <w:rsid w:val="00845B9F"/>
    <w:rsid w:val="008469FE"/>
    <w:rsid w:val="008472E9"/>
    <w:rsid w:val="00851949"/>
    <w:rsid w:val="008522EE"/>
    <w:rsid w:val="00852DB9"/>
    <w:rsid w:val="00854E18"/>
    <w:rsid w:val="008574DB"/>
    <w:rsid w:val="00860838"/>
    <w:rsid w:val="00863ACB"/>
    <w:rsid w:val="00866769"/>
    <w:rsid w:val="008702CB"/>
    <w:rsid w:val="00870CF5"/>
    <w:rsid w:val="008712F0"/>
    <w:rsid w:val="00874276"/>
    <w:rsid w:val="008743F7"/>
    <w:rsid w:val="00876CA7"/>
    <w:rsid w:val="00880739"/>
    <w:rsid w:val="00880ABD"/>
    <w:rsid w:val="00880FE3"/>
    <w:rsid w:val="00881B28"/>
    <w:rsid w:val="00881BEE"/>
    <w:rsid w:val="008825B3"/>
    <w:rsid w:val="00882D08"/>
    <w:rsid w:val="00882F21"/>
    <w:rsid w:val="00884DC4"/>
    <w:rsid w:val="00885BF0"/>
    <w:rsid w:val="00886C4F"/>
    <w:rsid w:val="00890561"/>
    <w:rsid w:val="0089100B"/>
    <w:rsid w:val="00893178"/>
    <w:rsid w:val="00896A60"/>
    <w:rsid w:val="008A1BB0"/>
    <w:rsid w:val="008A2332"/>
    <w:rsid w:val="008A234B"/>
    <w:rsid w:val="008A2376"/>
    <w:rsid w:val="008A35EA"/>
    <w:rsid w:val="008A407B"/>
    <w:rsid w:val="008A4151"/>
    <w:rsid w:val="008A4EB6"/>
    <w:rsid w:val="008A59B2"/>
    <w:rsid w:val="008A77BB"/>
    <w:rsid w:val="008B0D7B"/>
    <w:rsid w:val="008B32A4"/>
    <w:rsid w:val="008B7302"/>
    <w:rsid w:val="008C12D5"/>
    <w:rsid w:val="008C147F"/>
    <w:rsid w:val="008C2EB2"/>
    <w:rsid w:val="008C2F85"/>
    <w:rsid w:val="008C4278"/>
    <w:rsid w:val="008C4D2C"/>
    <w:rsid w:val="008C5397"/>
    <w:rsid w:val="008C7140"/>
    <w:rsid w:val="008D053D"/>
    <w:rsid w:val="008D18CE"/>
    <w:rsid w:val="008D2624"/>
    <w:rsid w:val="008D2989"/>
    <w:rsid w:val="008D5659"/>
    <w:rsid w:val="008D789F"/>
    <w:rsid w:val="008E0469"/>
    <w:rsid w:val="008E0845"/>
    <w:rsid w:val="008E08B9"/>
    <w:rsid w:val="008E2AF1"/>
    <w:rsid w:val="008E2C0D"/>
    <w:rsid w:val="008E7873"/>
    <w:rsid w:val="008E7FA8"/>
    <w:rsid w:val="008F09F3"/>
    <w:rsid w:val="008F1ED8"/>
    <w:rsid w:val="008F68B3"/>
    <w:rsid w:val="008F76D1"/>
    <w:rsid w:val="00901461"/>
    <w:rsid w:val="00901B5C"/>
    <w:rsid w:val="00902DCC"/>
    <w:rsid w:val="0090387C"/>
    <w:rsid w:val="00907950"/>
    <w:rsid w:val="00907B2E"/>
    <w:rsid w:val="00907BCB"/>
    <w:rsid w:val="00910FD0"/>
    <w:rsid w:val="00911D5E"/>
    <w:rsid w:val="00911E12"/>
    <w:rsid w:val="0091333A"/>
    <w:rsid w:val="00913731"/>
    <w:rsid w:val="00913A2E"/>
    <w:rsid w:val="00914C98"/>
    <w:rsid w:val="00914F5B"/>
    <w:rsid w:val="00920669"/>
    <w:rsid w:val="00920E5C"/>
    <w:rsid w:val="0092373D"/>
    <w:rsid w:val="0092543A"/>
    <w:rsid w:val="00931C96"/>
    <w:rsid w:val="0093448F"/>
    <w:rsid w:val="00934B68"/>
    <w:rsid w:val="009371DF"/>
    <w:rsid w:val="009379F7"/>
    <w:rsid w:val="00940BB5"/>
    <w:rsid w:val="00940D18"/>
    <w:rsid w:val="00943ACD"/>
    <w:rsid w:val="009442FA"/>
    <w:rsid w:val="00944A90"/>
    <w:rsid w:val="00947CED"/>
    <w:rsid w:val="00953961"/>
    <w:rsid w:val="009601E5"/>
    <w:rsid w:val="0096021F"/>
    <w:rsid w:val="009606F7"/>
    <w:rsid w:val="00960E40"/>
    <w:rsid w:val="009615A5"/>
    <w:rsid w:val="00964023"/>
    <w:rsid w:val="009659E1"/>
    <w:rsid w:val="00967561"/>
    <w:rsid w:val="0097284F"/>
    <w:rsid w:val="00973E3C"/>
    <w:rsid w:val="00973E41"/>
    <w:rsid w:val="00973FD1"/>
    <w:rsid w:val="00975028"/>
    <w:rsid w:val="009757AF"/>
    <w:rsid w:val="00976AD8"/>
    <w:rsid w:val="00977601"/>
    <w:rsid w:val="00977A0A"/>
    <w:rsid w:val="00980467"/>
    <w:rsid w:val="00981231"/>
    <w:rsid w:val="0098135C"/>
    <w:rsid w:val="00981D7E"/>
    <w:rsid w:val="00982545"/>
    <w:rsid w:val="00982E8F"/>
    <w:rsid w:val="00987D63"/>
    <w:rsid w:val="00987E34"/>
    <w:rsid w:val="009911F7"/>
    <w:rsid w:val="00995305"/>
    <w:rsid w:val="0099624D"/>
    <w:rsid w:val="00997250"/>
    <w:rsid w:val="00997D77"/>
    <w:rsid w:val="009A29E6"/>
    <w:rsid w:val="009A324F"/>
    <w:rsid w:val="009A3450"/>
    <w:rsid w:val="009A44D2"/>
    <w:rsid w:val="009A567C"/>
    <w:rsid w:val="009A6945"/>
    <w:rsid w:val="009B029E"/>
    <w:rsid w:val="009B2126"/>
    <w:rsid w:val="009B34E2"/>
    <w:rsid w:val="009B41E1"/>
    <w:rsid w:val="009B5553"/>
    <w:rsid w:val="009B778D"/>
    <w:rsid w:val="009C06C2"/>
    <w:rsid w:val="009C3342"/>
    <w:rsid w:val="009C3908"/>
    <w:rsid w:val="009C397C"/>
    <w:rsid w:val="009C456D"/>
    <w:rsid w:val="009C4A93"/>
    <w:rsid w:val="009C5295"/>
    <w:rsid w:val="009C6731"/>
    <w:rsid w:val="009D12F5"/>
    <w:rsid w:val="009D24F2"/>
    <w:rsid w:val="009D4D6A"/>
    <w:rsid w:val="009D59E4"/>
    <w:rsid w:val="009D7C73"/>
    <w:rsid w:val="009E180C"/>
    <w:rsid w:val="009E4958"/>
    <w:rsid w:val="009E4D7C"/>
    <w:rsid w:val="009E4F07"/>
    <w:rsid w:val="009E56ED"/>
    <w:rsid w:val="009E6AD2"/>
    <w:rsid w:val="009E6E1D"/>
    <w:rsid w:val="009E7282"/>
    <w:rsid w:val="009F0954"/>
    <w:rsid w:val="009F2926"/>
    <w:rsid w:val="009F752B"/>
    <w:rsid w:val="00A001F2"/>
    <w:rsid w:val="00A00338"/>
    <w:rsid w:val="00A011B6"/>
    <w:rsid w:val="00A02C13"/>
    <w:rsid w:val="00A05F8F"/>
    <w:rsid w:val="00A0715A"/>
    <w:rsid w:val="00A10638"/>
    <w:rsid w:val="00A10933"/>
    <w:rsid w:val="00A10C11"/>
    <w:rsid w:val="00A10E3A"/>
    <w:rsid w:val="00A124F3"/>
    <w:rsid w:val="00A12F4D"/>
    <w:rsid w:val="00A13295"/>
    <w:rsid w:val="00A15CA2"/>
    <w:rsid w:val="00A17019"/>
    <w:rsid w:val="00A20D4F"/>
    <w:rsid w:val="00A215AE"/>
    <w:rsid w:val="00A219B0"/>
    <w:rsid w:val="00A220AA"/>
    <w:rsid w:val="00A237F0"/>
    <w:rsid w:val="00A23CF3"/>
    <w:rsid w:val="00A25A38"/>
    <w:rsid w:val="00A26FB5"/>
    <w:rsid w:val="00A27B7E"/>
    <w:rsid w:val="00A27C97"/>
    <w:rsid w:val="00A32725"/>
    <w:rsid w:val="00A32787"/>
    <w:rsid w:val="00A331E5"/>
    <w:rsid w:val="00A335D1"/>
    <w:rsid w:val="00A3393E"/>
    <w:rsid w:val="00A342DE"/>
    <w:rsid w:val="00A41AA2"/>
    <w:rsid w:val="00A420B4"/>
    <w:rsid w:val="00A42404"/>
    <w:rsid w:val="00A4763F"/>
    <w:rsid w:val="00A501F4"/>
    <w:rsid w:val="00A53883"/>
    <w:rsid w:val="00A56591"/>
    <w:rsid w:val="00A60E97"/>
    <w:rsid w:val="00A6109D"/>
    <w:rsid w:val="00A622A6"/>
    <w:rsid w:val="00A6585B"/>
    <w:rsid w:val="00A70112"/>
    <w:rsid w:val="00A7082C"/>
    <w:rsid w:val="00A71D35"/>
    <w:rsid w:val="00A75EA7"/>
    <w:rsid w:val="00A8021B"/>
    <w:rsid w:val="00A805A4"/>
    <w:rsid w:val="00A81965"/>
    <w:rsid w:val="00A83CC6"/>
    <w:rsid w:val="00A85AAC"/>
    <w:rsid w:val="00A867F1"/>
    <w:rsid w:val="00A90EB6"/>
    <w:rsid w:val="00A946DD"/>
    <w:rsid w:val="00AA14C1"/>
    <w:rsid w:val="00AA2316"/>
    <w:rsid w:val="00AA29CB"/>
    <w:rsid w:val="00AA4FE2"/>
    <w:rsid w:val="00AA51A7"/>
    <w:rsid w:val="00AA532A"/>
    <w:rsid w:val="00AA754E"/>
    <w:rsid w:val="00AA7869"/>
    <w:rsid w:val="00AB1224"/>
    <w:rsid w:val="00AB155E"/>
    <w:rsid w:val="00AB2AD4"/>
    <w:rsid w:val="00AB4C1E"/>
    <w:rsid w:val="00AB4E8A"/>
    <w:rsid w:val="00AB54DC"/>
    <w:rsid w:val="00AB76D5"/>
    <w:rsid w:val="00AC3D43"/>
    <w:rsid w:val="00AC4E15"/>
    <w:rsid w:val="00AC502E"/>
    <w:rsid w:val="00AD0E9B"/>
    <w:rsid w:val="00AD1070"/>
    <w:rsid w:val="00AD1C33"/>
    <w:rsid w:val="00AD5A06"/>
    <w:rsid w:val="00AD7CBE"/>
    <w:rsid w:val="00AE136E"/>
    <w:rsid w:val="00AE3A8C"/>
    <w:rsid w:val="00AE48E6"/>
    <w:rsid w:val="00AE4EE6"/>
    <w:rsid w:val="00AE6AFE"/>
    <w:rsid w:val="00AE7A05"/>
    <w:rsid w:val="00AE7EF5"/>
    <w:rsid w:val="00AF1052"/>
    <w:rsid w:val="00AF1A1C"/>
    <w:rsid w:val="00AF2888"/>
    <w:rsid w:val="00AF371B"/>
    <w:rsid w:val="00AF38AF"/>
    <w:rsid w:val="00AF4766"/>
    <w:rsid w:val="00AF7F93"/>
    <w:rsid w:val="00B00FEA"/>
    <w:rsid w:val="00B0297D"/>
    <w:rsid w:val="00B03DFF"/>
    <w:rsid w:val="00B040C4"/>
    <w:rsid w:val="00B04177"/>
    <w:rsid w:val="00B058ED"/>
    <w:rsid w:val="00B06082"/>
    <w:rsid w:val="00B112DD"/>
    <w:rsid w:val="00B124BD"/>
    <w:rsid w:val="00B134F2"/>
    <w:rsid w:val="00B13EC6"/>
    <w:rsid w:val="00B20829"/>
    <w:rsid w:val="00B2092E"/>
    <w:rsid w:val="00B20ADB"/>
    <w:rsid w:val="00B20FC4"/>
    <w:rsid w:val="00B24BE4"/>
    <w:rsid w:val="00B263DF"/>
    <w:rsid w:val="00B26471"/>
    <w:rsid w:val="00B30E55"/>
    <w:rsid w:val="00B31178"/>
    <w:rsid w:val="00B360CF"/>
    <w:rsid w:val="00B37365"/>
    <w:rsid w:val="00B40B37"/>
    <w:rsid w:val="00B40EEC"/>
    <w:rsid w:val="00B43020"/>
    <w:rsid w:val="00B51023"/>
    <w:rsid w:val="00B52923"/>
    <w:rsid w:val="00B53364"/>
    <w:rsid w:val="00B54227"/>
    <w:rsid w:val="00B56B62"/>
    <w:rsid w:val="00B63D09"/>
    <w:rsid w:val="00B703BE"/>
    <w:rsid w:val="00B71252"/>
    <w:rsid w:val="00B728F7"/>
    <w:rsid w:val="00B754A7"/>
    <w:rsid w:val="00B7574D"/>
    <w:rsid w:val="00B77E96"/>
    <w:rsid w:val="00B82ABA"/>
    <w:rsid w:val="00B8439C"/>
    <w:rsid w:val="00B86A8B"/>
    <w:rsid w:val="00B878D3"/>
    <w:rsid w:val="00B912DD"/>
    <w:rsid w:val="00B91C96"/>
    <w:rsid w:val="00B93DFA"/>
    <w:rsid w:val="00B942B9"/>
    <w:rsid w:val="00BA0D2F"/>
    <w:rsid w:val="00BA16F7"/>
    <w:rsid w:val="00BA468C"/>
    <w:rsid w:val="00BB27D1"/>
    <w:rsid w:val="00BB41C8"/>
    <w:rsid w:val="00BB79BD"/>
    <w:rsid w:val="00BC01C6"/>
    <w:rsid w:val="00BC1A04"/>
    <w:rsid w:val="00BC44C8"/>
    <w:rsid w:val="00BC705B"/>
    <w:rsid w:val="00BC72CF"/>
    <w:rsid w:val="00BC7BB6"/>
    <w:rsid w:val="00BC7E64"/>
    <w:rsid w:val="00BD1966"/>
    <w:rsid w:val="00BD2AED"/>
    <w:rsid w:val="00BD2F36"/>
    <w:rsid w:val="00BD3000"/>
    <w:rsid w:val="00BD3F85"/>
    <w:rsid w:val="00BD4A28"/>
    <w:rsid w:val="00BD65D7"/>
    <w:rsid w:val="00BD7931"/>
    <w:rsid w:val="00BE0607"/>
    <w:rsid w:val="00BE062A"/>
    <w:rsid w:val="00BE113A"/>
    <w:rsid w:val="00BE1779"/>
    <w:rsid w:val="00BE3D21"/>
    <w:rsid w:val="00BE41CB"/>
    <w:rsid w:val="00BE6AFC"/>
    <w:rsid w:val="00BF0A3F"/>
    <w:rsid w:val="00BF1AA4"/>
    <w:rsid w:val="00BF1FA7"/>
    <w:rsid w:val="00BF4074"/>
    <w:rsid w:val="00BF4619"/>
    <w:rsid w:val="00BF75C8"/>
    <w:rsid w:val="00BF7815"/>
    <w:rsid w:val="00C0304B"/>
    <w:rsid w:val="00C06000"/>
    <w:rsid w:val="00C1138B"/>
    <w:rsid w:val="00C11BDC"/>
    <w:rsid w:val="00C14223"/>
    <w:rsid w:val="00C17479"/>
    <w:rsid w:val="00C208C4"/>
    <w:rsid w:val="00C20E3E"/>
    <w:rsid w:val="00C21BCE"/>
    <w:rsid w:val="00C22D73"/>
    <w:rsid w:val="00C26157"/>
    <w:rsid w:val="00C305C4"/>
    <w:rsid w:val="00C30F65"/>
    <w:rsid w:val="00C34737"/>
    <w:rsid w:val="00C353AA"/>
    <w:rsid w:val="00C3681D"/>
    <w:rsid w:val="00C40D68"/>
    <w:rsid w:val="00C43526"/>
    <w:rsid w:val="00C4394E"/>
    <w:rsid w:val="00C4610B"/>
    <w:rsid w:val="00C53AAA"/>
    <w:rsid w:val="00C53CD3"/>
    <w:rsid w:val="00C53F2F"/>
    <w:rsid w:val="00C54AE9"/>
    <w:rsid w:val="00C55B88"/>
    <w:rsid w:val="00C6061C"/>
    <w:rsid w:val="00C60834"/>
    <w:rsid w:val="00C615D1"/>
    <w:rsid w:val="00C6178C"/>
    <w:rsid w:val="00C61C85"/>
    <w:rsid w:val="00C64742"/>
    <w:rsid w:val="00C64952"/>
    <w:rsid w:val="00C65F10"/>
    <w:rsid w:val="00C7032D"/>
    <w:rsid w:val="00C7107C"/>
    <w:rsid w:val="00C71BDF"/>
    <w:rsid w:val="00C7438A"/>
    <w:rsid w:val="00C7757B"/>
    <w:rsid w:val="00C805D1"/>
    <w:rsid w:val="00C80DD7"/>
    <w:rsid w:val="00C8128D"/>
    <w:rsid w:val="00C81B82"/>
    <w:rsid w:val="00C87E12"/>
    <w:rsid w:val="00C93C1F"/>
    <w:rsid w:val="00C969BD"/>
    <w:rsid w:val="00C97022"/>
    <w:rsid w:val="00C979FC"/>
    <w:rsid w:val="00CA1D95"/>
    <w:rsid w:val="00CA3C11"/>
    <w:rsid w:val="00CA3DD9"/>
    <w:rsid w:val="00CA4EBF"/>
    <w:rsid w:val="00CA5B07"/>
    <w:rsid w:val="00CA5C61"/>
    <w:rsid w:val="00CA6E70"/>
    <w:rsid w:val="00CB0C64"/>
    <w:rsid w:val="00CB2630"/>
    <w:rsid w:val="00CB3BDF"/>
    <w:rsid w:val="00CB43B7"/>
    <w:rsid w:val="00CB4DD7"/>
    <w:rsid w:val="00CB526C"/>
    <w:rsid w:val="00CB639B"/>
    <w:rsid w:val="00CC0D75"/>
    <w:rsid w:val="00CC2152"/>
    <w:rsid w:val="00CC2DE9"/>
    <w:rsid w:val="00CC2E86"/>
    <w:rsid w:val="00CC442B"/>
    <w:rsid w:val="00CC7664"/>
    <w:rsid w:val="00CD118E"/>
    <w:rsid w:val="00CD62CF"/>
    <w:rsid w:val="00CD7298"/>
    <w:rsid w:val="00CE01AE"/>
    <w:rsid w:val="00CF06D5"/>
    <w:rsid w:val="00CF0BE0"/>
    <w:rsid w:val="00CF19AC"/>
    <w:rsid w:val="00CF2CA6"/>
    <w:rsid w:val="00CF32E2"/>
    <w:rsid w:val="00CF37C1"/>
    <w:rsid w:val="00CF4A79"/>
    <w:rsid w:val="00CF55FF"/>
    <w:rsid w:val="00CF5EDA"/>
    <w:rsid w:val="00CF5FC8"/>
    <w:rsid w:val="00CF6032"/>
    <w:rsid w:val="00CF6D2C"/>
    <w:rsid w:val="00D00A68"/>
    <w:rsid w:val="00D05984"/>
    <w:rsid w:val="00D06886"/>
    <w:rsid w:val="00D06C83"/>
    <w:rsid w:val="00D071D2"/>
    <w:rsid w:val="00D07860"/>
    <w:rsid w:val="00D11BB4"/>
    <w:rsid w:val="00D14F8F"/>
    <w:rsid w:val="00D1502D"/>
    <w:rsid w:val="00D21443"/>
    <w:rsid w:val="00D22279"/>
    <w:rsid w:val="00D239F9"/>
    <w:rsid w:val="00D23EFF"/>
    <w:rsid w:val="00D2463E"/>
    <w:rsid w:val="00D2710C"/>
    <w:rsid w:val="00D31AF6"/>
    <w:rsid w:val="00D323CC"/>
    <w:rsid w:val="00D3263C"/>
    <w:rsid w:val="00D35EB6"/>
    <w:rsid w:val="00D402D3"/>
    <w:rsid w:val="00D409F6"/>
    <w:rsid w:val="00D41186"/>
    <w:rsid w:val="00D4305A"/>
    <w:rsid w:val="00D451AB"/>
    <w:rsid w:val="00D4765D"/>
    <w:rsid w:val="00D527E4"/>
    <w:rsid w:val="00D52A53"/>
    <w:rsid w:val="00D53193"/>
    <w:rsid w:val="00D53CEE"/>
    <w:rsid w:val="00D6069C"/>
    <w:rsid w:val="00D60BEC"/>
    <w:rsid w:val="00D61928"/>
    <w:rsid w:val="00D61B09"/>
    <w:rsid w:val="00D61D18"/>
    <w:rsid w:val="00D628B7"/>
    <w:rsid w:val="00D62B3F"/>
    <w:rsid w:val="00D63E20"/>
    <w:rsid w:val="00D63F79"/>
    <w:rsid w:val="00D65568"/>
    <w:rsid w:val="00D667DE"/>
    <w:rsid w:val="00D66BA7"/>
    <w:rsid w:val="00D72320"/>
    <w:rsid w:val="00D735FD"/>
    <w:rsid w:val="00D82C4B"/>
    <w:rsid w:val="00D83722"/>
    <w:rsid w:val="00D8374D"/>
    <w:rsid w:val="00D8586F"/>
    <w:rsid w:val="00D86266"/>
    <w:rsid w:val="00D87673"/>
    <w:rsid w:val="00D90CA6"/>
    <w:rsid w:val="00D9123C"/>
    <w:rsid w:val="00D9194A"/>
    <w:rsid w:val="00D91DDA"/>
    <w:rsid w:val="00D92668"/>
    <w:rsid w:val="00D946CC"/>
    <w:rsid w:val="00D976FB"/>
    <w:rsid w:val="00DA1C8F"/>
    <w:rsid w:val="00DA4397"/>
    <w:rsid w:val="00DA55BC"/>
    <w:rsid w:val="00DB0342"/>
    <w:rsid w:val="00DB1376"/>
    <w:rsid w:val="00DB1E33"/>
    <w:rsid w:val="00DB201C"/>
    <w:rsid w:val="00DB3E79"/>
    <w:rsid w:val="00DB48DF"/>
    <w:rsid w:val="00DC32D3"/>
    <w:rsid w:val="00DC4923"/>
    <w:rsid w:val="00DC541F"/>
    <w:rsid w:val="00DD0C2E"/>
    <w:rsid w:val="00DD25F2"/>
    <w:rsid w:val="00DD326E"/>
    <w:rsid w:val="00DD432B"/>
    <w:rsid w:val="00DD4534"/>
    <w:rsid w:val="00DD4537"/>
    <w:rsid w:val="00DD5262"/>
    <w:rsid w:val="00DD5D2B"/>
    <w:rsid w:val="00DD7C56"/>
    <w:rsid w:val="00DE166D"/>
    <w:rsid w:val="00DE59C8"/>
    <w:rsid w:val="00DE5E40"/>
    <w:rsid w:val="00DE601A"/>
    <w:rsid w:val="00DE67DB"/>
    <w:rsid w:val="00DE6C9C"/>
    <w:rsid w:val="00DE7286"/>
    <w:rsid w:val="00DE76D3"/>
    <w:rsid w:val="00DF1D35"/>
    <w:rsid w:val="00DF233E"/>
    <w:rsid w:val="00DF2907"/>
    <w:rsid w:val="00DF37D2"/>
    <w:rsid w:val="00DF4DC2"/>
    <w:rsid w:val="00DF6519"/>
    <w:rsid w:val="00E00477"/>
    <w:rsid w:val="00E00E53"/>
    <w:rsid w:val="00E0550D"/>
    <w:rsid w:val="00E10891"/>
    <w:rsid w:val="00E10F9A"/>
    <w:rsid w:val="00E1418B"/>
    <w:rsid w:val="00E168A9"/>
    <w:rsid w:val="00E20161"/>
    <w:rsid w:val="00E21EAD"/>
    <w:rsid w:val="00E22272"/>
    <w:rsid w:val="00E22E8F"/>
    <w:rsid w:val="00E23827"/>
    <w:rsid w:val="00E252B2"/>
    <w:rsid w:val="00E25C9A"/>
    <w:rsid w:val="00E25CC9"/>
    <w:rsid w:val="00E274A5"/>
    <w:rsid w:val="00E3021B"/>
    <w:rsid w:val="00E31536"/>
    <w:rsid w:val="00E32277"/>
    <w:rsid w:val="00E32FEC"/>
    <w:rsid w:val="00E33246"/>
    <w:rsid w:val="00E33F5C"/>
    <w:rsid w:val="00E34449"/>
    <w:rsid w:val="00E35673"/>
    <w:rsid w:val="00E357F0"/>
    <w:rsid w:val="00E35DF5"/>
    <w:rsid w:val="00E4060E"/>
    <w:rsid w:val="00E42291"/>
    <w:rsid w:val="00E42B26"/>
    <w:rsid w:val="00E43E9F"/>
    <w:rsid w:val="00E47D1C"/>
    <w:rsid w:val="00E51688"/>
    <w:rsid w:val="00E52D06"/>
    <w:rsid w:val="00E539EF"/>
    <w:rsid w:val="00E56061"/>
    <w:rsid w:val="00E568F2"/>
    <w:rsid w:val="00E60106"/>
    <w:rsid w:val="00E61639"/>
    <w:rsid w:val="00E62CEE"/>
    <w:rsid w:val="00E63903"/>
    <w:rsid w:val="00E64801"/>
    <w:rsid w:val="00E6683E"/>
    <w:rsid w:val="00E66B46"/>
    <w:rsid w:val="00E66BDB"/>
    <w:rsid w:val="00E70EA7"/>
    <w:rsid w:val="00E713DF"/>
    <w:rsid w:val="00E72B3C"/>
    <w:rsid w:val="00E7764E"/>
    <w:rsid w:val="00E77D92"/>
    <w:rsid w:val="00E802CA"/>
    <w:rsid w:val="00E82183"/>
    <w:rsid w:val="00E8296C"/>
    <w:rsid w:val="00E856F6"/>
    <w:rsid w:val="00E85F0B"/>
    <w:rsid w:val="00E876E0"/>
    <w:rsid w:val="00E9002F"/>
    <w:rsid w:val="00E90250"/>
    <w:rsid w:val="00E92AC8"/>
    <w:rsid w:val="00E93455"/>
    <w:rsid w:val="00E94559"/>
    <w:rsid w:val="00E9602F"/>
    <w:rsid w:val="00E971F9"/>
    <w:rsid w:val="00E977D6"/>
    <w:rsid w:val="00EA0B98"/>
    <w:rsid w:val="00EA1121"/>
    <w:rsid w:val="00EA17D4"/>
    <w:rsid w:val="00EA38A0"/>
    <w:rsid w:val="00EA4B27"/>
    <w:rsid w:val="00EA7443"/>
    <w:rsid w:val="00EB04F9"/>
    <w:rsid w:val="00EB5F3F"/>
    <w:rsid w:val="00EB6DA1"/>
    <w:rsid w:val="00EC206A"/>
    <w:rsid w:val="00EC335D"/>
    <w:rsid w:val="00EC44D4"/>
    <w:rsid w:val="00EC45C6"/>
    <w:rsid w:val="00EC4CCC"/>
    <w:rsid w:val="00EC68BD"/>
    <w:rsid w:val="00EC7B4A"/>
    <w:rsid w:val="00ED08AE"/>
    <w:rsid w:val="00ED09B8"/>
    <w:rsid w:val="00ED7FEC"/>
    <w:rsid w:val="00EE0621"/>
    <w:rsid w:val="00EE51D4"/>
    <w:rsid w:val="00EE5DD5"/>
    <w:rsid w:val="00EE6195"/>
    <w:rsid w:val="00EE76E7"/>
    <w:rsid w:val="00EF1EFE"/>
    <w:rsid w:val="00EF345B"/>
    <w:rsid w:val="00EF45D5"/>
    <w:rsid w:val="00EF6BAD"/>
    <w:rsid w:val="00F002FE"/>
    <w:rsid w:val="00F02591"/>
    <w:rsid w:val="00F0681E"/>
    <w:rsid w:val="00F07A16"/>
    <w:rsid w:val="00F104A5"/>
    <w:rsid w:val="00F10DA2"/>
    <w:rsid w:val="00F1376E"/>
    <w:rsid w:val="00F14361"/>
    <w:rsid w:val="00F157FF"/>
    <w:rsid w:val="00F1651B"/>
    <w:rsid w:val="00F1757B"/>
    <w:rsid w:val="00F217C8"/>
    <w:rsid w:val="00F22339"/>
    <w:rsid w:val="00F23097"/>
    <w:rsid w:val="00F24EF2"/>
    <w:rsid w:val="00F271E8"/>
    <w:rsid w:val="00F30972"/>
    <w:rsid w:val="00F30B82"/>
    <w:rsid w:val="00F318EF"/>
    <w:rsid w:val="00F33DA9"/>
    <w:rsid w:val="00F352B6"/>
    <w:rsid w:val="00F36637"/>
    <w:rsid w:val="00F4005B"/>
    <w:rsid w:val="00F40488"/>
    <w:rsid w:val="00F40908"/>
    <w:rsid w:val="00F439ED"/>
    <w:rsid w:val="00F52884"/>
    <w:rsid w:val="00F54615"/>
    <w:rsid w:val="00F54C34"/>
    <w:rsid w:val="00F577DC"/>
    <w:rsid w:val="00F57A2B"/>
    <w:rsid w:val="00F60039"/>
    <w:rsid w:val="00F614A8"/>
    <w:rsid w:val="00F62321"/>
    <w:rsid w:val="00F624B5"/>
    <w:rsid w:val="00F627DF"/>
    <w:rsid w:val="00F656FF"/>
    <w:rsid w:val="00F65D82"/>
    <w:rsid w:val="00F66541"/>
    <w:rsid w:val="00F6779C"/>
    <w:rsid w:val="00F7082F"/>
    <w:rsid w:val="00F75D10"/>
    <w:rsid w:val="00F75DF8"/>
    <w:rsid w:val="00F76203"/>
    <w:rsid w:val="00F7663B"/>
    <w:rsid w:val="00F82266"/>
    <w:rsid w:val="00F823C6"/>
    <w:rsid w:val="00F84EEF"/>
    <w:rsid w:val="00F85FC7"/>
    <w:rsid w:val="00F90E19"/>
    <w:rsid w:val="00F90F7B"/>
    <w:rsid w:val="00F939D1"/>
    <w:rsid w:val="00F96D8A"/>
    <w:rsid w:val="00F96DA5"/>
    <w:rsid w:val="00F96FA2"/>
    <w:rsid w:val="00F97A40"/>
    <w:rsid w:val="00FA1F64"/>
    <w:rsid w:val="00FA2F9B"/>
    <w:rsid w:val="00FA39D4"/>
    <w:rsid w:val="00FA5D44"/>
    <w:rsid w:val="00FA69F6"/>
    <w:rsid w:val="00FA6F86"/>
    <w:rsid w:val="00FA705D"/>
    <w:rsid w:val="00FB0C84"/>
    <w:rsid w:val="00FB2741"/>
    <w:rsid w:val="00FB398E"/>
    <w:rsid w:val="00FB7629"/>
    <w:rsid w:val="00FC18CB"/>
    <w:rsid w:val="00FC2014"/>
    <w:rsid w:val="00FC2575"/>
    <w:rsid w:val="00FC27EE"/>
    <w:rsid w:val="00FC41F4"/>
    <w:rsid w:val="00FC4D38"/>
    <w:rsid w:val="00FC5D9E"/>
    <w:rsid w:val="00FC7CA1"/>
    <w:rsid w:val="00FD21A1"/>
    <w:rsid w:val="00FD2802"/>
    <w:rsid w:val="00FD5A06"/>
    <w:rsid w:val="00FD6FF8"/>
    <w:rsid w:val="00FD7C31"/>
    <w:rsid w:val="00FE2C80"/>
    <w:rsid w:val="00FE5032"/>
    <w:rsid w:val="00FE5502"/>
    <w:rsid w:val="00FE6624"/>
    <w:rsid w:val="00FF096F"/>
    <w:rsid w:val="00FF1CBD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83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8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8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388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388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5388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5388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5388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538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38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388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3883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3883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3883"/>
    <w:rPr>
      <w:caps/>
      <w:color w:val="365F91" w:themeColor="accent1" w:themeShade="BF"/>
      <w:spacing w:val="10"/>
    </w:rPr>
  </w:style>
  <w:style w:type="character" w:styleId="Svakutheving">
    <w:name w:val="Subtle Emphasis"/>
    <w:uiPriority w:val="19"/>
    <w:qFormat/>
    <w:rsid w:val="00A53883"/>
    <w:rPr>
      <w:i/>
      <w:iCs/>
      <w:color w:val="243F60" w:themeColor="accent1" w:themeShade="7F"/>
    </w:rPr>
  </w:style>
  <w:style w:type="paragraph" w:customStyle="1" w:styleId="Stil1">
    <w:name w:val="Stil1"/>
    <w:basedOn w:val="Normal"/>
    <w:link w:val="Stil1Tegn"/>
    <w:rsid w:val="00334296"/>
    <w:pPr>
      <w:spacing w:after="0"/>
    </w:pPr>
    <w:rPr>
      <w:sz w:val="22"/>
      <w:szCs w:val="22"/>
    </w:rPr>
  </w:style>
  <w:style w:type="character" w:customStyle="1" w:styleId="Stil1Tegn">
    <w:name w:val="Stil1 Tegn"/>
    <w:basedOn w:val="Standardskriftforavsnitt"/>
    <w:link w:val="Stil1"/>
    <w:rsid w:val="00334296"/>
    <w:rPr>
      <w:color w:val="17365D" w:themeColor="text2" w:themeShade="BF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5388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3883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53883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5388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53883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388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3883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A53883"/>
    <w:rPr>
      <w:b/>
      <w:bCs/>
    </w:rPr>
  </w:style>
  <w:style w:type="character" w:styleId="Utheving">
    <w:name w:val="Emphasis"/>
    <w:uiPriority w:val="20"/>
    <w:qFormat/>
    <w:rsid w:val="00A53883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53883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3883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5388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3883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53883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388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3883"/>
    <w:rPr>
      <w:i/>
      <w:iCs/>
      <w:color w:val="4F81BD" w:themeColor="accent1"/>
      <w:sz w:val="20"/>
      <w:szCs w:val="20"/>
    </w:rPr>
  </w:style>
  <w:style w:type="character" w:styleId="Sterkutheving">
    <w:name w:val="Intense Emphasis"/>
    <w:uiPriority w:val="21"/>
    <w:qFormat/>
    <w:rsid w:val="00A53883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A53883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A53883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A53883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3883"/>
    <w:pPr>
      <w:outlineLvl w:val="9"/>
    </w:pPr>
    <w:rPr>
      <w:lang w:bidi="en-US"/>
    </w:rPr>
  </w:style>
  <w:style w:type="paragraph" w:customStyle="1" w:styleId="Stil2">
    <w:name w:val="Stil2"/>
    <w:basedOn w:val="Normal"/>
    <w:link w:val="Stil2Tegn"/>
    <w:qFormat/>
    <w:rsid w:val="002C6671"/>
    <w:rPr>
      <w:sz w:val="22"/>
      <w:szCs w:val="22"/>
    </w:rPr>
  </w:style>
  <w:style w:type="paragraph" w:styleId="Fotnotetekst">
    <w:name w:val="footnote text"/>
    <w:basedOn w:val="Normal"/>
    <w:link w:val="FotnotetekstTegn"/>
    <w:unhideWhenUsed/>
    <w:rsid w:val="003F3261"/>
    <w:pPr>
      <w:spacing w:before="0" w:after="0" w:line="240" w:lineRule="auto"/>
    </w:pPr>
  </w:style>
  <w:style w:type="character" w:customStyle="1" w:styleId="Stil2Tegn">
    <w:name w:val="Stil2 Tegn"/>
    <w:basedOn w:val="Standardskriftforavsnitt"/>
    <w:link w:val="Stil2"/>
    <w:rsid w:val="002C6671"/>
  </w:style>
  <w:style w:type="character" w:customStyle="1" w:styleId="FotnotetekstTegn">
    <w:name w:val="Fotnotetekst Tegn"/>
    <w:basedOn w:val="Standardskriftforavsnitt"/>
    <w:link w:val="Fotnotetekst"/>
    <w:rsid w:val="003F3261"/>
    <w:rPr>
      <w:sz w:val="20"/>
      <w:szCs w:val="20"/>
    </w:rPr>
  </w:style>
  <w:style w:type="character" w:styleId="Fotnotereferanse">
    <w:name w:val="footnote reference"/>
    <w:basedOn w:val="Standardskriftforavsnitt"/>
    <w:unhideWhenUsed/>
    <w:rsid w:val="003F3261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2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2AD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973E3C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0105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801053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80105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2E2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2E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B3EF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basedOn w:val="Normal"/>
    <w:rsid w:val="00EE6195"/>
    <w:pPr>
      <w:autoSpaceDE w:val="0"/>
      <w:autoSpaceDN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83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8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8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388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388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5388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5388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5388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538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38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388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3883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3883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3883"/>
    <w:rPr>
      <w:caps/>
      <w:color w:val="365F91" w:themeColor="accent1" w:themeShade="BF"/>
      <w:spacing w:val="10"/>
    </w:rPr>
  </w:style>
  <w:style w:type="character" w:styleId="Svakutheving">
    <w:name w:val="Subtle Emphasis"/>
    <w:uiPriority w:val="19"/>
    <w:qFormat/>
    <w:rsid w:val="00A53883"/>
    <w:rPr>
      <w:i/>
      <w:iCs/>
      <w:color w:val="243F60" w:themeColor="accent1" w:themeShade="7F"/>
    </w:rPr>
  </w:style>
  <w:style w:type="paragraph" w:customStyle="1" w:styleId="Stil1">
    <w:name w:val="Stil1"/>
    <w:basedOn w:val="Normal"/>
    <w:link w:val="Stil1Tegn"/>
    <w:rsid w:val="00334296"/>
    <w:pPr>
      <w:spacing w:after="0"/>
    </w:pPr>
    <w:rPr>
      <w:sz w:val="22"/>
      <w:szCs w:val="22"/>
    </w:rPr>
  </w:style>
  <w:style w:type="character" w:customStyle="1" w:styleId="Stil1Tegn">
    <w:name w:val="Stil1 Tegn"/>
    <w:basedOn w:val="Standardskriftforavsnitt"/>
    <w:link w:val="Stil1"/>
    <w:rsid w:val="00334296"/>
    <w:rPr>
      <w:color w:val="17365D" w:themeColor="text2" w:themeShade="BF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5388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3883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53883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5388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53883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388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3883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A53883"/>
    <w:rPr>
      <w:b/>
      <w:bCs/>
    </w:rPr>
  </w:style>
  <w:style w:type="character" w:styleId="Utheving">
    <w:name w:val="Emphasis"/>
    <w:uiPriority w:val="20"/>
    <w:qFormat/>
    <w:rsid w:val="00A53883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53883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3883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5388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3883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53883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388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3883"/>
    <w:rPr>
      <w:i/>
      <w:iCs/>
      <w:color w:val="4F81BD" w:themeColor="accent1"/>
      <w:sz w:val="20"/>
      <w:szCs w:val="20"/>
    </w:rPr>
  </w:style>
  <w:style w:type="character" w:styleId="Sterkutheving">
    <w:name w:val="Intense Emphasis"/>
    <w:uiPriority w:val="21"/>
    <w:qFormat/>
    <w:rsid w:val="00A53883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A53883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A53883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A53883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3883"/>
    <w:pPr>
      <w:outlineLvl w:val="9"/>
    </w:pPr>
    <w:rPr>
      <w:lang w:bidi="en-US"/>
    </w:rPr>
  </w:style>
  <w:style w:type="paragraph" w:customStyle="1" w:styleId="Stil2">
    <w:name w:val="Stil2"/>
    <w:basedOn w:val="Normal"/>
    <w:link w:val="Stil2Tegn"/>
    <w:qFormat/>
    <w:rsid w:val="002C6671"/>
    <w:rPr>
      <w:sz w:val="22"/>
      <w:szCs w:val="22"/>
    </w:rPr>
  </w:style>
  <w:style w:type="paragraph" w:styleId="Fotnotetekst">
    <w:name w:val="footnote text"/>
    <w:basedOn w:val="Normal"/>
    <w:link w:val="FotnotetekstTegn"/>
    <w:unhideWhenUsed/>
    <w:rsid w:val="003F3261"/>
    <w:pPr>
      <w:spacing w:before="0" w:after="0" w:line="240" w:lineRule="auto"/>
    </w:pPr>
  </w:style>
  <w:style w:type="character" w:customStyle="1" w:styleId="Stil2Tegn">
    <w:name w:val="Stil2 Tegn"/>
    <w:basedOn w:val="Standardskriftforavsnitt"/>
    <w:link w:val="Stil2"/>
    <w:rsid w:val="002C6671"/>
  </w:style>
  <w:style w:type="character" w:customStyle="1" w:styleId="FotnotetekstTegn">
    <w:name w:val="Fotnotetekst Tegn"/>
    <w:basedOn w:val="Standardskriftforavsnitt"/>
    <w:link w:val="Fotnotetekst"/>
    <w:rsid w:val="003F3261"/>
    <w:rPr>
      <w:sz w:val="20"/>
      <w:szCs w:val="20"/>
    </w:rPr>
  </w:style>
  <w:style w:type="character" w:styleId="Fotnotereferanse">
    <w:name w:val="footnote reference"/>
    <w:basedOn w:val="Standardskriftforavsnitt"/>
    <w:unhideWhenUsed/>
    <w:rsid w:val="003F3261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2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2AD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973E3C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0105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801053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80105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2E2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2E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B3EF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basedOn w:val="Normal"/>
    <w:rsid w:val="00EE6195"/>
    <w:pPr>
      <w:autoSpaceDE w:val="0"/>
      <w:autoSpaceDN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88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11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59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D1471-1B95-4EC1-A74C-ADFBFCE6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1532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Eierstrategi for Indre Østfold Krisesenter IKS</vt:lpstr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Eierstrategi for Indre Østfold Krisesenter IKS</dc:title>
  <dc:subject>Strategi for perioden 2015 - 2018</dc:subject>
  <dc:creator>15.10.14</dc:creator>
  <cp:lastModifiedBy>Åsmund Kobbevik</cp:lastModifiedBy>
  <cp:revision>4</cp:revision>
  <cp:lastPrinted>2014-09-16T10:20:00Z</cp:lastPrinted>
  <dcterms:created xsi:type="dcterms:W3CDTF">2014-10-15T10:44:00Z</dcterms:created>
  <dcterms:modified xsi:type="dcterms:W3CDTF">2014-10-15T10:55:00Z</dcterms:modified>
</cp:coreProperties>
</file>